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97" w:rsidRDefault="000135AF" w:rsidP="002B1597">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Heute </w:t>
      </w:r>
      <w:r w:rsidR="000B6535">
        <w:rPr>
          <w:rFonts w:ascii="Segoe UI" w:hAnsi="Segoe UI" w:cs="Segoe UI"/>
          <w:sz w:val="18"/>
          <w:szCs w:val="18"/>
          <w:lang w:eastAsia="de-DE"/>
        </w:rPr>
        <w:t>Abend</w:t>
      </w:r>
      <w:r>
        <w:rPr>
          <w:rFonts w:ascii="Segoe UI" w:hAnsi="Segoe UI" w:cs="Segoe UI"/>
          <w:sz w:val="18"/>
          <w:szCs w:val="18"/>
          <w:lang w:eastAsia="de-DE"/>
        </w:rPr>
        <w:t xml:space="preserve"> Vortrag im Gotischen Haus</w:t>
      </w:r>
      <w:r>
        <w:rPr>
          <w:rFonts w:ascii="Segoe UI" w:hAnsi="Segoe UI" w:cs="Segoe UI"/>
          <w:sz w:val="18"/>
          <w:szCs w:val="18"/>
          <w:lang w:eastAsia="de-DE"/>
        </w:rPr>
        <w:br/>
      </w:r>
      <w:r w:rsidR="002B1597">
        <w:rPr>
          <w:rFonts w:ascii="Segoe UI" w:hAnsi="Segoe UI" w:cs="Segoe UI"/>
          <w:sz w:val="18"/>
          <w:szCs w:val="18"/>
          <w:lang w:eastAsia="de-DE"/>
        </w:rPr>
        <w:t>Fundgrube Museum 2024. Ein neuer Blick auf Karl Hagemeister</w:t>
      </w:r>
      <w:r w:rsidR="00221564">
        <w:rPr>
          <w:rFonts w:ascii="Segoe UI" w:hAnsi="Segoe UI" w:cs="Segoe UI"/>
          <w:sz w:val="18"/>
          <w:szCs w:val="18"/>
          <w:lang w:eastAsia="de-DE"/>
        </w:rPr>
        <w:t xml:space="preserve"> (1848 – 1933)</w:t>
      </w:r>
    </w:p>
    <w:p w:rsidR="002B1597" w:rsidRDefault="002B1597" w:rsidP="002B1597">
      <w:pPr>
        <w:autoSpaceDE w:val="0"/>
        <w:autoSpaceDN w:val="0"/>
        <w:adjustRightInd w:val="0"/>
        <w:spacing w:before="0" w:after="0"/>
        <w:jc w:val="left"/>
        <w:rPr>
          <w:rFonts w:ascii="Segoe UI" w:hAnsi="Segoe UI" w:cs="Segoe UI"/>
          <w:sz w:val="18"/>
          <w:szCs w:val="18"/>
          <w:lang w:eastAsia="de-DE"/>
        </w:rPr>
      </w:pPr>
    </w:p>
    <w:p w:rsidR="000135AF" w:rsidRDefault="000135AF" w:rsidP="002B1597">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Heute Abend findet im </w:t>
      </w:r>
      <w:r w:rsidRPr="000B6535">
        <w:rPr>
          <w:rFonts w:ascii="Segoe UI" w:hAnsi="Segoe UI" w:cs="Segoe UI"/>
          <w:b/>
          <w:sz w:val="18"/>
          <w:szCs w:val="18"/>
          <w:lang w:eastAsia="de-DE"/>
        </w:rPr>
        <w:t>Gotischen Haus (Johanniskirchplatz 4, 14770 Brandenburg an der Havel)</w:t>
      </w:r>
      <w:r>
        <w:rPr>
          <w:rFonts w:ascii="Segoe UI" w:hAnsi="Segoe UI" w:cs="Segoe UI"/>
          <w:sz w:val="18"/>
          <w:szCs w:val="18"/>
          <w:lang w:eastAsia="de-DE"/>
        </w:rPr>
        <w:t xml:space="preserve"> der Vortrag zu den neuesten Entdeckungen im Stadtmuseum statt: ab </w:t>
      </w:r>
      <w:r w:rsidRPr="000B6535">
        <w:rPr>
          <w:rFonts w:ascii="Segoe UI" w:hAnsi="Segoe UI" w:cs="Segoe UI"/>
          <w:b/>
          <w:sz w:val="18"/>
          <w:szCs w:val="18"/>
          <w:lang w:eastAsia="de-DE"/>
        </w:rPr>
        <w:t>18.30</w:t>
      </w:r>
      <w:r>
        <w:rPr>
          <w:rFonts w:ascii="Segoe UI" w:hAnsi="Segoe UI" w:cs="Segoe UI"/>
          <w:sz w:val="18"/>
          <w:szCs w:val="18"/>
          <w:lang w:eastAsia="de-DE"/>
        </w:rPr>
        <w:t xml:space="preserve"> Uhr berichten Dr. Iris Berndt</w:t>
      </w:r>
      <w:r w:rsidR="000B6535">
        <w:rPr>
          <w:rFonts w:ascii="Segoe UI" w:hAnsi="Segoe UI" w:cs="Segoe UI"/>
          <w:sz w:val="18"/>
          <w:szCs w:val="18"/>
          <w:lang w:eastAsia="de-DE"/>
        </w:rPr>
        <w:t>, Kunsthistorikerin aus Potsdam</w:t>
      </w:r>
      <w:r>
        <w:rPr>
          <w:rFonts w:ascii="Segoe UI" w:hAnsi="Segoe UI" w:cs="Segoe UI"/>
          <w:sz w:val="18"/>
          <w:szCs w:val="18"/>
          <w:lang w:eastAsia="de-DE"/>
        </w:rPr>
        <w:t xml:space="preserve"> und </w:t>
      </w:r>
      <w:r w:rsidR="000B6535">
        <w:rPr>
          <w:rFonts w:ascii="Segoe UI" w:hAnsi="Segoe UI" w:cs="Segoe UI"/>
          <w:sz w:val="18"/>
          <w:szCs w:val="18"/>
          <w:lang w:eastAsia="de-DE"/>
        </w:rPr>
        <w:t xml:space="preserve">Museumsleiterin </w:t>
      </w:r>
      <w:r>
        <w:rPr>
          <w:rFonts w:ascii="Segoe UI" w:hAnsi="Segoe UI" w:cs="Segoe UI"/>
          <w:sz w:val="18"/>
          <w:szCs w:val="18"/>
          <w:lang w:eastAsia="de-DE"/>
        </w:rPr>
        <w:t xml:space="preserve">Anja Grothe über das zeichnerische Werk von Karl Hagemeister im Stadtmuseum und wie die </w:t>
      </w:r>
      <w:r w:rsidR="000B6535">
        <w:rPr>
          <w:rFonts w:ascii="Segoe UI" w:hAnsi="Segoe UI" w:cs="Segoe UI"/>
          <w:sz w:val="18"/>
          <w:szCs w:val="18"/>
          <w:lang w:eastAsia="de-DE"/>
        </w:rPr>
        <w:t>Zeichnungen</w:t>
      </w:r>
      <w:r>
        <w:rPr>
          <w:rFonts w:ascii="Segoe UI" w:hAnsi="Segoe UI" w:cs="Segoe UI"/>
          <w:sz w:val="18"/>
          <w:szCs w:val="18"/>
          <w:lang w:eastAsia="de-DE"/>
        </w:rPr>
        <w:t xml:space="preserve"> in die </w:t>
      </w:r>
      <w:r w:rsidR="000B6535">
        <w:rPr>
          <w:rFonts w:ascii="Segoe UI" w:hAnsi="Segoe UI" w:cs="Segoe UI"/>
          <w:sz w:val="18"/>
          <w:szCs w:val="18"/>
          <w:lang w:eastAsia="de-DE"/>
        </w:rPr>
        <w:t xml:space="preserve">städtische </w:t>
      </w:r>
      <w:r>
        <w:rPr>
          <w:rFonts w:ascii="Segoe UI" w:hAnsi="Segoe UI" w:cs="Segoe UI"/>
          <w:sz w:val="18"/>
          <w:szCs w:val="18"/>
          <w:lang w:eastAsia="de-DE"/>
        </w:rPr>
        <w:t>Sammlung kam</w:t>
      </w:r>
      <w:r w:rsidR="000B6535">
        <w:rPr>
          <w:rFonts w:ascii="Segoe UI" w:hAnsi="Segoe UI" w:cs="Segoe UI"/>
          <w:sz w:val="18"/>
          <w:szCs w:val="18"/>
          <w:lang w:eastAsia="de-DE"/>
        </w:rPr>
        <w:t>en</w:t>
      </w:r>
      <w:bookmarkStart w:id="0" w:name="_GoBack"/>
      <w:bookmarkEnd w:id="0"/>
      <w:r>
        <w:rPr>
          <w:rFonts w:ascii="Segoe UI" w:hAnsi="Segoe UI" w:cs="Segoe UI"/>
          <w:sz w:val="18"/>
          <w:szCs w:val="18"/>
          <w:lang w:eastAsia="de-DE"/>
        </w:rPr>
        <w:t>.</w:t>
      </w:r>
    </w:p>
    <w:p w:rsidR="00157781" w:rsidRPr="00157781" w:rsidRDefault="00157781" w:rsidP="00157781">
      <w:pPr>
        <w:autoSpaceDE w:val="0"/>
        <w:autoSpaceDN w:val="0"/>
        <w:adjustRightInd w:val="0"/>
        <w:spacing w:before="0" w:after="0"/>
        <w:jc w:val="left"/>
        <w:rPr>
          <w:rFonts w:ascii="Segoe UI" w:hAnsi="Segoe UI" w:cs="Segoe UI"/>
          <w:sz w:val="18"/>
          <w:szCs w:val="18"/>
          <w:lang w:eastAsia="de-DE"/>
        </w:rPr>
      </w:pPr>
      <w:r w:rsidRPr="00157781">
        <w:rPr>
          <w:rFonts w:ascii="Segoe UI" w:hAnsi="Segoe UI" w:cs="Segoe UI"/>
          <w:sz w:val="18"/>
          <w:szCs w:val="18"/>
          <w:lang w:eastAsia="de-DE"/>
        </w:rPr>
        <w:t xml:space="preserve">2022 gerieten vier großformatige Mappen mit Zeichnungen des „Monet des Havellandes“ Karl Hagemeister (1848 – 1933) in den Fokus der Museumsarbeit. Ihr Inhalt wurde 2024 im Rahmen eines vom Ministerium für Wissenschaft, Forschung und Kultur geförderten Digitalisierungsprojektes des Stadtmuseums bearbeitet und online publiziert. Dieser Bestand kann als der letzte, bislang öffentlich unbekannte Teilnachlass des Künstlers angesehen werden. Er umfasst </w:t>
      </w:r>
      <w:r w:rsidR="00970AE7">
        <w:rPr>
          <w:rFonts w:ascii="Segoe UI" w:hAnsi="Segoe UI" w:cs="Segoe UI"/>
          <w:sz w:val="18"/>
          <w:szCs w:val="18"/>
          <w:lang w:eastAsia="de-DE"/>
        </w:rPr>
        <w:t>mehr als</w:t>
      </w:r>
      <w:r w:rsidRPr="00157781">
        <w:rPr>
          <w:rFonts w:ascii="Segoe UI" w:hAnsi="Segoe UI" w:cs="Segoe UI"/>
          <w:sz w:val="18"/>
          <w:szCs w:val="18"/>
          <w:lang w:eastAsia="de-DE"/>
        </w:rPr>
        <w:t xml:space="preserve"> 177 Zeichnungen Karl Hagemeisters, ein Skizzenbuch, etwa 30 Fotografien und auch an die 20 Zeichnungen von anderer Hand. Hagemeisters Erbin und Großnichte Margarethe Schweitzer starb 1983, durch Ankauf kamen diese vier Mappen mit Zeichnungen und mehrere Kästen mit Fotografien in das Stadtmuseum. </w:t>
      </w:r>
    </w:p>
    <w:p w:rsidR="0001283E" w:rsidRDefault="00157781" w:rsidP="0001283E">
      <w:pPr>
        <w:autoSpaceDE w:val="0"/>
        <w:autoSpaceDN w:val="0"/>
        <w:adjustRightInd w:val="0"/>
        <w:spacing w:before="0" w:after="0"/>
        <w:jc w:val="left"/>
        <w:rPr>
          <w:rFonts w:ascii="Segoe UI" w:hAnsi="Segoe UI" w:cs="Segoe UI"/>
          <w:sz w:val="18"/>
          <w:szCs w:val="18"/>
          <w:lang w:eastAsia="de-DE"/>
        </w:rPr>
      </w:pPr>
      <w:r w:rsidRPr="00157781">
        <w:rPr>
          <w:rFonts w:ascii="Segoe UI" w:hAnsi="Segoe UI" w:cs="Segoe UI"/>
          <w:sz w:val="18"/>
          <w:szCs w:val="18"/>
          <w:lang w:eastAsia="de-DE"/>
        </w:rPr>
        <w:t xml:space="preserve">Dr. Iris Berndt als Bearbeiterin und Anja Grothe als Museumsleiterin laden zu einer Detektivreise durch das Leben und Werk Karl Hagemeisters ein: Studien aus allen Schaffensperioden sind zu sehen, </w:t>
      </w:r>
      <w:r w:rsidR="0001283E">
        <w:rPr>
          <w:rFonts w:ascii="Segoe UI" w:hAnsi="Segoe UI" w:cs="Segoe UI"/>
          <w:sz w:val="18"/>
          <w:szCs w:val="18"/>
          <w:lang w:eastAsia="de-DE"/>
        </w:rPr>
        <w:t>ebenso Familienfotos. Es sind Studien aus allen Schaffensperioden, darunter praktische Paus-Vorlagen oder akademische Studienarbeiten, unvollendete oder verworfene Zeichnungen und vor allem auch Zeichnungen aus der späten Zeit. Sie waren nie für Ausstellungen gefertigt worden und tragen daher zum tieferen Verständnis des Menschen und Künstlers Karl Hagemeister bei.</w:t>
      </w:r>
    </w:p>
    <w:p w:rsidR="0001283E" w:rsidRDefault="0001283E" w:rsidP="0001283E">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Kurzum: </w:t>
      </w:r>
      <w:r w:rsidR="00157781" w:rsidRPr="00157781">
        <w:rPr>
          <w:rFonts w:ascii="Segoe UI" w:hAnsi="Segoe UI" w:cs="Segoe UI"/>
          <w:sz w:val="18"/>
          <w:szCs w:val="18"/>
          <w:lang w:eastAsia="de-DE"/>
        </w:rPr>
        <w:t xml:space="preserve">nirgendwo kann das zeichnerische Werk </w:t>
      </w:r>
      <w:r>
        <w:rPr>
          <w:rFonts w:ascii="Segoe UI" w:hAnsi="Segoe UI" w:cs="Segoe UI"/>
          <w:sz w:val="18"/>
          <w:szCs w:val="18"/>
          <w:lang w:eastAsia="de-DE"/>
        </w:rPr>
        <w:t xml:space="preserve">und die Familie Hagemeister </w:t>
      </w:r>
      <w:r w:rsidR="00157781" w:rsidRPr="00157781">
        <w:rPr>
          <w:rFonts w:ascii="Segoe UI" w:hAnsi="Segoe UI" w:cs="Segoe UI"/>
          <w:sz w:val="18"/>
          <w:szCs w:val="18"/>
          <w:lang w:eastAsia="de-DE"/>
        </w:rPr>
        <w:t>so umfassend erfasst werden wie im Brandenburger Stadtmuseum.</w:t>
      </w:r>
      <w:r>
        <w:rPr>
          <w:rFonts w:ascii="Segoe UI" w:hAnsi="Segoe UI" w:cs="Segoe UI"/>
          <w:sz w:val="18"/>
          <w:szCs w:val="18"/>
          <w:lang w:eastAsia="de-DE"/>
        </w:rPr>
        <w:t xml:space="preserve"> </w:t>
      </w:r>
    </w:p>
    <w:p w:rsidR="0001283E" w:rsidRDefault="0001283E" w:rsidP="00157781">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Seit dem 14.02.2025 sind nun insgesamt 253 Gemälde, Pastelle, Zeichnungen und Fotografien online zu sehen: </w:t>
      </w:r>
      <w:hyperlink r:id="rId7" w:history="1">
        <w:r w:rsidRPr="00685E70">
          <w:rPr>
            <w:rStyle w:val="Hyperlink"/>
            <w:rFonts w:ascii="Segoe UI" w:hAnsi="Segoe UI" w:cs="Segoe UI"/>
            <w:sz w:val="18"/>
            <w:szCs w:val="18"/>
            <w:lang w:eastAsia="de-DE"/>
          </w:rPr>
          <w:t>https://brandenburg.museum-digital.de/collection/3</w:t>
        </w:r>
      </w:hyperlink>
      <w:r>
        <w:rPr>
          <w:rFonts w:ascii="Segoe UI" w:hAnsi="Segoe UI" w:cs="Segoe UI"/>
          <w:sz w:val="18"/>
          <w:szCs w:val="18"/>
          <w:lang w:eastAsia="de-DE"/>
        </w:rPr>
        <w:t xml:space="preserve"> (Sammlung Karl Hagemeister)</w:t>
      </w:r>
      <w:r w:rsidR="000D5CD5">
        <w:rPr>
          <w:rFonts w:ascii="Segoe UI" w:hAnsi="Segoe UI" w:cs="Segoe UI"/>
          <w:sz w:val="18"/>
          <w:szCs w:val="18"/>
          <w:lang w:eastAsia="de-DE"/>
        </w:rPr>
        <w:t xml:space="preserve">. </w:t>
      </w:r>
    </w:p>
    <w:p w:rsidR="000135AF" w:rsidRDefault="000135AF" w:rsidP="00157781">
      <w:pPr>
        <w:autoSpaceDE w:val="0"/>
        <w:autoSpaceDN w:val="0"/>
        <w:adjustRightInd w:val="0"/>
        <w:spacing w:before="0" w:after="0"/>
        <w:jc w:val="left"/>
        <w:rPr>
          <w:rFonts w:ascii="Segoe UI" w:hAnsi="Segoe UI" w:cs="Segoe UI"/>
          <w:sz w:val="18"/>
          <w:szCs w:val="18"/>
          <w:lang w:eastAsia="de-DE"/>
        </w:rPr>
      </w:pPr>
    </w:p>
    <w:p w:rsidR="00221564" w:rsidRDefault="00221564" w:rsidP="00157781">
      <w:pPr>
        <w:autoSpaceDE w:val="0"/>
        <w:autoSpaceDN w:val="0"/>
        <w:adjustRightInd w:val="0"/>
        <w:spacing w:before="0" w:after="0"/>
        <w:jc w:val="left"/>
        <w:rPr>
          <w:rFonts w:ascii="Segoe UI" w:hAnsi="Segoe UI" w:cs="Segoe UI"/>
          <w:sz w:val="18"/>
          <w:szCs w:val="18"/>
          <w:lang w:eastAsia="de-DE"/>
        </w:rPr>
      </w:pPr>
    </w:p>
    <w:p w:rsidR="00221564" w:rsidRDefault="00221564" w:rsidP="00157781">
      <w:pPr>
        <w:autoSpaceDE w:val="0"/>
        <w:autoSpaceDN w:val="0"/>
        <w:adjustRightInd w:val="0"/>
        <w:spacing w:before="0" w:after="0"/>
        <w:jc w:val="left"/>
        <w:rPr>
          <w:rFonts w:ascii="Segoe UI" w:hAnsi="Segoe UI" w:cs="Segoe UI"/>
          <w:sz w:val="18"/>
          <w:szCs w:val="18"/>
          <w:lang w:eastAsia="de-DE"/>
        </w:rPr>
      </w:pPr>
      <w:r>
        <w:rPr>
          <w:rFonts w:ascii="Segoe UI" w:hAnsi="Segoe UI" w:cs="Segoe UI"/>
          <w:noProof/>
          <w:sz w:val="18"/>
          <w:szCs w:val="18"/>
          <w:lang w:eastAsia="de-DE"/>
        </w:rPr>
        <w:drawing>
          <wp:inline distT="0" distB="0" distL="0" distR="0">
            <wp:extent cx="1985287" cy="1214967"/>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722_r.jpg"/>
                    <pic:cNvPicPr/>
                  </pic:nvPicPr>
                  <pic:blipFill rotWithShape="1">
                    <a:blip r:embed="rId8" cstate="print">
                      <a:extLst>
                        <a:ext uri="{28A0092B-C50C-407E-A947-70E740481C1C}">
                          <a14:useLocalDpi xmlns:a14="http://schemas.microsoft.com/office/drawing/2010/main" val="0"/>
                        </a:ext>
                      </a:extLst>
                    </a:blip>
                    <a:srcRect l="2572" t="6216" r="4226" b="6102"/>
                    <a:stretch/>
                  </pic:blipFill>
                  <pic:spPr bwMode="auto">
                    <a:xfrm>
                      <a:off x="0" y="0"/>
                      <a:ext cx="1986861" cy="1215930"/>
                    </a:xfrm>
                    <a:prstGeom prst="rect">
                      <a:avLst/>
                    </a:prstGeom>
                    <a:ln>
                      <a:noFill/>
                    </a:ln>
                    <a:extLst>
                      <a:ext uri="{53640926-AAD7-44D8-BBD7-CCE9431645EC}">
                        <a14:shadowObscured xmlns:a14="http://schemas.microsoft.com/office/drawing/2010/main"/>
                      </a:ext>
                    </a:extLst>
                  </pic:spPr>
                </pic:pic>
              </a:graphicData>
            </a:graphic>
          </wp:inline>
        </w:drawing>
      </w:r>
    </w:p>
    <w:p w:rsidR="00221564" w:rsidRDefault="00221564" w:rsidP="00157781">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Abb. 1 Karl Hagemeister in den späten 1920er Jahren vor einem seiner berühmten „Wellen“-Bilder, fotografiert </w:t>
      </w:r>
      <w:r w:rsidR="00872AD9">
        <w:rPr>
          <w:rFonts w:ascii="Segoe UI" w:hAnsi="Segoe UI" w:cs="Segoe UI"/>
          <w:sz w:val="18"/>
          <w:szCs w:val="18"/>
          <w:lang w:eastAsia="de-DE"/>
        </w:rPr>
        <w:t>von Hermann Schweitzer (Stadtmuseum Brandenburg an der Havel, Reprofoto: Thomas Voßbeck)</w:t>
      </w:r>
    </w:p>
    <w:p w:rsidR="00872AD9" w:rsidRDefault="00872AD9" w:rsidP="00157781">
      <w:pPr>
        <w:autoSpaceDE w:val="0"/>
        <w:autoSpaceDN w:val="0"/>
        <w:adjustRightInd w:val="0"/>
        <w:spacing w:before="0" w:after="0"/>
        <w:jc w:val="left"/>
        <w:rPr>
          <w:rFonts w:ascii="Segoe UI" w:hAnsi="Segoe UI" w:cs="Segoe UI"/>
          <w:sz w:val="18"/>
          <w:szCs w:val="18"/>
          <w:lang w:eastAsia="de-DE"/>
        </w:rPr>
      </w:pPr>
    </w:p>
    <w:p w:rsidR="00872AD9" w:rsidRDefault="00872AD9" w:rsidP="00157781">
      <w:pPr>
        <w:autoSpaceDE w:val="0"/>
        <w:autoSpaceDN w:val="0"/>
        <w:adjustRightInd w:val="0"/>
        <w:spacing w:before="0" w:after="0"/>
        <w:jc w:val="left"/>
        <w:rPr>
          <w:rFonts w:ascii="Segoe UI" w:hAnsi="Segoe UI" w:cs="Segoe UI"/>
          <w:sz w:val="18"/>
          <w:szCs w:val="18"/>
          <w:lang w:eastAsia="de-DE"/>
        </w:rPr>
      </w:pPr>
      <w:r>
        <w:rPr>
          <w:rFonts w:ascii="Segoe UI" w:hAnsi="Segoe UI" w:cs="Segoe UI"/>
          <w:noProof/>
          <w:sz w:val="18"/>
          <w:szCs w:val="18"/>
          <w:lang w:eastAsia="de-DE"/>
        </w:rPr>
        <w:drawing>
          <wp:inline distT="0" distB="0" distL="0" distR="0">
            <wp:extent cx="3238440" cy="2535766"/>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2477_Kb_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34" cy="2537014"/>
                    </a:xfrm>
                    <a:prstGeom prst="rect">
                      <a:avLst/>
                    </a:prstGeom>
                  </pic:spPr>
                </pic:pic>
              </a:graphicData>
            </a:graphic>
          </wp:inline>
        </w:drawing>
      </w:r>
    </w:p>
    <w:p w:rsidR="00872AD9" w:rsidRDefault="00872AD9" w:rsidP="00157781">
      <w:pPr>
        <w:autoSpaceDE w:val="0"/>
        <w:autoSpaceDN w:val="0"/>
        <w:adjustRightInd w:val="0"/>
        <w:spacing w:before="0" w:after="0"/>
        <w:jc w:val="left"/>
        <w:rPr>
          <w:rFonts w:ascii="Segoe UI" w:hAnsi="Segoe UI" w:cs="Segoe UI"/>
          <w:sz w:val="18"/>
          <w:szCs w:val="18"/>
          <w:lang w:eastAsia="de-DE"/>
        </w:rPr>
      </w:pPr>
    </w:p>
    <w:p w:rsidR="00872AD9" w:rsidRDefault="00872AD9" w:rsidP="00157781">
      <w:pPr>
        <w:autoSpaceDE w:val="0"/>
        <w:autoSpaceDN w:val="0"/>
        <w:adjustRightInd w:val="0"/>
        <w:spacing w:before="0" w:after="0"/>
        <w:jc w:val="left"/>
        <w:rPr>
          <w:rFonts w:ascii="Segoe UI" w:hAnsi="Segoe UI" w:cs="Segoe UI"/>
          <w:sz w:val="18"/>
          <w:szCs w:val="18"/>
          <w:lang w:eastAsia="de-DE"/>
        </w:rPr>
      </w:pPr>
      <w:r>
        <w:rPr>
          <w:rFonts w:ascii="Segoe UI" w:hAnsi="Segoe UI" w:cs="Segoe UI"/>
          <w:sz w:val="18"/>
          <w:szCs w:val="18"/>
          <w:lang w:eastAsia="de-DE"/>
        </w:rPr>
        <w:t xml:space="preserve">Abb 2: Karl </w:t>
      </w:r>
      <w:r w:rsidRPr="00872AD9">
        <w:rPr>
          <w:rFonts w:ascii="Segoe UI" w:hAnsi="Segoe UI" w:cs="Segoe UI"/>
          <w:sz w:val="18"/>
          <w:szCs w:val="18"/>
          <w:lang w:eastAsia="de-DE"/>
        </w:rPr>
        <w:t>Hagemeister</w:t>
      </w:r>
      <w:r>
        <w:rPr>
          <w:rFonts w:ascii="Segoe UI" w:hAnsi="Segoe UI" w:cs="Segoe UI"/>
          <w:sz w:val="18"/>
          <w:szCs w:val="18"/>
          <w:lang w:eastAsia="de-DE"/>
        </w:rPr>
        <w:t xml:space="preserve"> zeichnete die</w:t>
      </w:r>
      <w:r w:rsidRPr="00872AD9">
        <w:rPr>
          <w:rFonts w:ascii="Segoe UI" w:hAnsi="Segoe UI" w:cs="Segoe UI"/>
          <w:sz w:val="18"/>
          <w:szCs w:val="18"/>
          <w:lang w:eastAsia="de-DE"/>
        </w:rPr>
        <w:t xml:space="preserve"> Küstenlandschaft mit totem Baum</w:t>
      </w:r>
      <w:r>
        <w:rPr>
          <w:rFonts w:ascii="Segoe UI" w:hAnsi="Segoe UI" w:cs="Segoe UI"/>
          <w:sz w:val="18"/>
          <w:szCs w:val="18"/>
          <w:lang w:eastAsia="de-DE"/>
        </w:rPr>
        <w:t xml:space="preserve"> </w:t>
      </w:r>
      <w:r w:rsidRPr="00872AD9">
        <w:rPr>
          <w:rFonts w:ascii="Segoe UI" w:hAnsi="Segoe UI" w:cs="Segoe UI"/>
          <w:sz w:val="18"/>
          <w:szCs w:val="18"/>
          <w:lang w:eastAsia="de-DE"/>
        </w:rPr>
        <w:t>wohl 1915</w:t>
      </w:r>
      <w:r>
        <w:rPr>
          <w:rFonts w:ascii="Segoe UI" w:hAnsi="Segoe UI" w:cs="Segoe UI"/>
          <w:sz w:val="18"/>
          <w:szCs w:val="18"/>
          <w:lang w:eastAsia="de-DE"/>
        </w:rPr>
        <w:t>, in seiner letzten, intensiven Schaffensphase (Stadtmuseum Brandenburg an der Havel, Reprofoto: Thomas Voßbeck)</w:t>
      </w:r>
    </w:p>
    <w:sectPr w:rsidR="00872AD9" w:rsidSect="00107288">
      <w:footerReference w:type="defaul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97" w:rsidRDefault="002B1597" w:rsidP="001D453C">
      <w:pPr>
        <w:spacing w:after="0"/>
      </w:pPr>
      <w:r>
        <w:separator/>
      </w:r>
    </w:p>
  </w:endnote>
  <w:endnote w:type="continuationSeparator" w:id="0">
    <w:p w:rsidR="002B1597" w:rsidRDefault="002B1597"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C7" w:rsidRPr="00107288" w:rsidRDefault="000C400B">
    <w:pPr>
      <w:pStyle w:val="Fuzeile"/>
      <w:rPr>
        <w:szCs w:val="18"/>
      </w:rPr>
    </w:pPr>
    <w:r w:rsidRPr="007015CE">
      <w:rPr>
        <w:rFonts w:eastAsia="Times New Roman"/>
        <w:szCs w:val="18"/>
      </w:rPr>
      <w:fldChar w:fldCharType="begin"/>
    </w:r>
    <w:r w:rsidRPr="007015CE">
      <w:rPr>
        <w:rFonts w:eastAsia="Times New Roman"/>
        <w:szCs w:val="18"/>
      </w:rPr>
      <w:instrText xml:space="preserve"> FILENAME  \p  \* MERGEFORMAT </w:instrText>
    </w:r>
    <w:r w:rsidRPr="007015CE">
      <w:rPr>
        <w:rFonts w:eastAsia="Times New Roman"/>
        <w:szCs w:val="18"/>
      </w:rPr>
      <w:fldChar w:fldCharType="separate"/>
    </w:r>
    <w:r>
      <w:rPr>
        <w:rFonts w:eastAsia="Times New Roman"/>
        <w:noProof/>
        <w:szCs w:val="18"/>
      </w:rPr>
      <w:t>Dokument 2</w:t>
    </w:r>
    <w:r w:rsidRPr="007015CE">
      <w:rPr>
        <w:rFonts w:eastAsia="Times New Roman"/>
        <w:szCs w:val="18"/>
      </w:rPr>
      <w:fldChar w:fldCharType="end"/>
    </w:r>
    <w:r w:rsidR="00107288" w:rsidRPr="0048649F">
      <w:rPr>
        <w:rFonts w:eastAsia="Times New Roman"/>
        <w:szCs w:val="18"/>
      </w:rPr>
      <w:tab/>
    </w:r>
    <w:r w:rsidR="00107288" w:rsidRPr="007015CE">
      <w:rPr>
        <w:rFonts w:eastAsia="Times New Roman"/>
        <w:szCs w:val="18"/>
      </w:rPr>
      <w:t>Seite</w:t>
    </w:r>
    <w:r w:rsidR="00107288" w:rsidRPr="007015CE">
      <w:rPr>
        <w:rFonts w:ascii="Cambria" w:eastAsia="Times New Roman" w:hAnsi="Cambria" w:cs="Times New Roman"/>
        <w:szCs w:val="18"/>
      </w:rPr>
      <w:t xml:space="preserve"> </w:t>
    </w:r>
    <w:r w:rsidR="00107288" w:rsidRPr="00B37A74">
      <w:rPr>
        <w:rFonts w:eastAsia="Times New Roman"/>
        <w:szCs w:val="18"/>
      </w:rPr>
      <w:fldChar w:fldCharType="begin"/>
    </w:r>
    <w:r w:rsidR="00107288" w:rsidRPr="00B37A74">
      <w:rPr>
        <w:szCs w:val="18"/>
      </w:rPr>
      <w:instrText>PAGE   \* MERGEFORMAT</w:instrText>
    </w:r>
    <w:r w:rsidR="00107288" w:rsidRPr="00B37A74">
      <w:rPr>
        <w:rFonts w:eastAsia="Times New Roman"/>
        <w:szCs w:val="18"/>
      </w:rPr>
      <w:fldChar w:fldCharType="separate"/>
    </w:r>
    <w:r w:rsidR="000B6535" w:rsidRPr="000B6535">
      <w:rPr>
        <w:rFonts w:eastAsia="Times New Roman"/>
        <w:noProof/>
        <w:szCs w:val="18"/>
      </w:rPr>
      <w:t>1</w:t>
    </w:r>
    <w:r w:rsidR="00107288" w:rsidRPr="00B37A74">
      <w:rPr>
        <w:rFonts w:eastAsia="Times New Roman"/>
        <w:szCs w:val="18"/>
      </w:rPr>
      <w:fldChar w:fldCharType="end"/>
    </w:r>
    <w:r w:rsidR="00107288" w:rsidRPr="00B37A74">
      <w:rPr>
        <w:rFonts w:eastAsia="Times New Roman"/>
        <w:szCs w:val="18"/>
      </w:rPr>
      <w:t xml:space="preserve"> von </w:t>
    </w:r>
    <w:r w:rsidR="00107288">
      <w:rPr>
        <w:rFonts w:eastAsia="Times New Roman"/>
        <w:szCs w:val="18"/>
      </w:rPr>
      <w:fldChar w:fldCharType="begin"/>
    </w:r>
    <w:r w:rsidR="00107288">
      <w:rPr>
        <w:rFonts w:eastAsia="Times New Roman"/>
        <w:szCs w:val="18"/>
      </w:rPr>
      <w:instrText xml:space="preserve"> NUMPAGES  \* MERGEFORMAT </w:instrText>
    </w:r>
    <w:r w:rsidR="00107288">
      <w:rPr>
        <w:rFonts w:eastAsia="Times New Roman"/>
        <w:szCs w:val="18"/>
      </w:rPr>
      <w:fldChar w:fldCharType="separate"/>
    </w:r>
    <w:r w:rsidR="000B6535">
      <w:rPr>
        <w:rFonts w:eastAsia="Times New Roman"/>
        <w:noProof/>
        <w:szCs w:val="18"/>
      </w:rPr>
      <w:t>1</w:t>
    </w:r>
    <w:r w:rsidR="00107288">
      <w:rPr>
        <w:rFonts w:eastAsia="Times New Roman"/>
        <w:szCs w:val="18"/>
      </w:rPr>
      <w:fldChar w:fldCharType="end"/>
    </w:r>
    <w:r w:rsidR="00107288">
      <w:rPr>
        <w:rFonts w:eastAsia="Times New Roman"/>
        <w:szCs w:val="18"/>
      </w:rPr>
      <w:tab/>
    </w:r>
    <w:r w:rsidR="00107288">
      <w:rPr>
        <w:szCs w:val="18"/>
      </w:rPr>
      <w:t xml:space="preserve">letztes Speichern: </w:t>
    </w:r>
    <w:r w:rsidR="00107288">
      <w:rPr>
        <w:szCs w:val="18"/>
      </w:rPr>
      <w:fldChar w:fldCharType="begin"/>
    </w:r>
    <w:r w:rsidR="00107288">
      <w:rPr>
        <w:szCs w:val="18"/>
      </w:rPr>
      <w:instrText xml:space="preserve"> SAVEDATE \@ "dd.MM.yyyy" \* MERGEFORMAT </w:instrText>
    </w:r>
    <w:r w:rsidR="00107288">
      <w:rPr>
        <w:szCs w:val="18"/>
      </w:rPr>
      <w:fldChar w:fldCharType="separate"/>
    </w:r>
    <w:r w:rsidR="000135AF">
      <w:rPr>
        <w:noProof/>
        <w:szCs w:val="18"/>
      </w:rPr>
      <w:t>26.02.2025</w:t>
    </w:r>
    <w:r w:rsidR="00107288">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0135AF">
      <w:rPr>
        <w:noProof/>
        <w:szCs w:val="18"/>
      </w:rPr>
      <w:t>26.02.2025</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97" w:rsidRDefault="002B1597" w:rsidP="001D453C">
      <w:pPr>
        <w:spacing w:after="0"/>
      </w:pPr>
      <w:r>
        <w:separator/>
      </w:r>
    </w:p>
  </w:footnote>
  <w:footnote w:type="continuationSeparator" w:id="0">
    <w:p w:rsidR="002B1597" w:rsidRDefault="002B1597"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3"/>
  </w:num>
  <w:num w:numId="4">
    <w:abstractNumId w:val="6"/>
  </w:num>
  <w:num w:numId="5">
    <w:abstractNumId w:val="12"/>
  </w:num>
  <w:num w:numId="6">
    <w:abstractNumId w:val="16"/>
  </w:num>
  <w:num w:numId="7">
    <w:abstractNumId w:val="19"/>
  </w:num>
  <w:num w:numId="8">
    <w:abstractNumId w:val="10"/>
  </w:num>
  <w:num w:numId="9">
    <w:abstractNumId w:val="20"/>
  </w:num>
  <w:num w:numId="10">
    <w:abstractNumId w:val="2"/>
  </w:num>
  <w:num w:numId="11">
    <w:abstractNumId w:val="5"/>
  </w:num>
  <w:num w:numId="12">
    <w:abstractNumId w:val="0"/>
  </w:num>
  <w:num w:numId="13">
    <w:abstractNumId w:val="3"/>
  </w:num>
  <w:num w:numId="14">
    <w:abstractNumId w:val="17"/>
  </w:num>
  <w:num w:numId="15">
    <w:abstractNumId w:val="8"/>
  </w:num>
  <w:num w:numId="16">
    <w:abstractNumId w:val="14"/>
  </w:num>
  <w:num w:numId="17">
    <w:abstractNumId w:val="7"/>
  </w:num>
  <w:num w:numId="18">
    <w:abstractNumId w:val="9"/>
  </w:num>
  <w:num w:numId="19">
    <w:abstractNumId w:val="1"/>
  </w:num>
  <w:num w:numId="20">
    <w:abstractNumId w:val="18"/>
  </w:num>
  <w:num w:numId="21">
    <w:abstractNumId w:val="18"/>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97"/>
    <w:rsid w:val="0001283E"/>
    <w:rsid w:val="000135AF"/>
    <w:rsid w:val="000334F0"/>
    <w:rsid w:val="0007645E"/>
    <w:rsid w:val="000A6F63"/>
    <w:rsid w:val="000B0C8D"/>
    <w:rsid w:val="000B6535"/>
    <w:rsid w:val="000C400B"/>
    <w:rsid w:val="000D5CD5"/>
    <w:rsid w:val="00103F63"/>
    <w:rsid w:val="00107288"/>
    <w:rsid w:val="00136CA9"/>
    <w:rsid w:val="001377B4"/>
    <w:rsid w:val="00157781"/>
    <w:rsid w:val="00193E98"/>
    <w:rsid w:val="001A10C9"/>
    <w:rsid w:val="001D453C"/>
    <w:rsid w:val="00221564"/>
    <w:rsid w:val="0026202A"/>
    <w:rsid w:val="002B1597"/>
    <w:rsid w:val="002B2FD9"/>
    <w:rsid w:val="003105CC"/>
    <w:rsid w:val="00334FB4"/>
    <w:rsid w:val="0039258B"/>
    <w:rsid w:val="003949E6"/>
    <w:rsid w:val="003B0AAD"/>
    <w:rsid w:val="003D2427"/>
    <w:rsid w:val="003E53C7"/>
    <w:rsid w:val="0048649F"/>
    <w:rsid w:val="004A1CCF"/>
    <w:rsid w:val="00512AA5"/>
    <w:rsid w:val="00577A9B"/>
    <w:rsid w:val="00580B96"/>
    <w:rsid w:val="005C3F0D"/>
    <w:rsid w:val="005C724B"/>
    <w:rsid w:val="006B6C9B"/>
    <w:rsid w:val="007015CE"/>
    <w:rsid w:val="00780695"/>
    <w:rsid w:val="007F4C97"/>
    <w:rsid w:val="008419A9"/>
    <w:rsid w:val="00847266"/>
    <w:rsid w:val="00872AD9"/>
    <w:rsid w:val="00893F0B"/>
    <w:rsid w:val="008A7F15"/>
    <w:rsid w:val="0092568F"/>
    <w:rsid w:val="00970AE7"/>
    <w:rsid w:val="00A73CEE"/>
    <w:rsid w:val="00A820A3"/>
    <w:rsid w:val="00B37A74"/>
    <w:rsid w:val="00B9257F"/>
    <w:rsid w:val="00BA0CA9"/>
    <w:rsid w:val="00C61998"/>
    <w:rsid w:val="00CA1E90"/>
    <w:rsid w:val="00CF707A"/>
    <w:rsid w:val="00D109CA"/>
    <w:rsid w:val="00D51464"/>
    <w:rsid w:val="00D6271C"/>
    <w:rsid w:val="00D92C71"/>
    <w:rsid w:val="00DB3983"/>
    <w:rsid w:val="00DE4CAB"/>
    <w:rsid w:val="00DF5738"/>
    <w:rsid w:val="00E7717F"/>
    <w:rsid w:val="00E96512"/>
    <w:rsid w:val="00EF744D"/>
    <w:rsid w:val="00F14413"/>
    <w:rsid w:val="00FA7C44"/>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0F419"/>
  <w15:chartTrackingRefBased/>
  <w15:docId w15:val="{C541C5E8-C110-4523-9C98-390640E2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CAB"/>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45009861">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805440307">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203178380">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32376526">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denburg.museum-digital.de/collection/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Grothe</dc:creator>
  <cp:keywords/>
  <dc:description/>
  <cp:lastModifiedBy>Anja Grothe</cp:lastModifiedBy>
  <cp:revision>6</cp:revision>
  <dcterms:created xsi:type="dcterms:W3CDTF">2024-11-18T12:02:00Z</dcterms:created>
  <dcterms:modified xsi:type="dcterms:W3CDTF">2025-02-27T07:00:00Z</dcterms:modified>
</cp:coreProperties>
</file>