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06E3" w14:textId="7BB95383" w:rsidR="001A4E6A" w:rsidRDefault="001A4E6A" w:rsidP="001A4E6A">
      <w:pPr>
        <w:jc w:val="center"/>
        <w:rPr>
          <w:b/>
          <w:bCs/>
          <w:sz w:val="24"/>
          <w:szCs w:val="24"/>
        </w:rPr>
      </w:pPr>
      <w:r w:rsidRPr="005A77F8">
        <w:rPr>
          <w:b/>
          <w:bCs/>
          <w:sz w:val="24"/>
          <w:szCs w:val="24"/>
        </w:rPr>
        <w:t>Dr. Ursula Töller</w:t>
      </w:r>
    </w:p>
    <w:p w14:paraId="17B0ED49" w14:textId="798BC22A" w:rsidR="001A4E6A" w:rsidRPr="001A4E6A" w:rsidRDefault="001A4E6A" w:rsidP="001A4E6A">
      <w:pPr>
        <w:jc w:val="center"/>
        <w:rPr>
          <w:sz w:val="24"/>
          <w:szCs w:val="24"/>
        </w:rPr>
      </w:pPr>
      <w:r w:rsidRPr="001A4E6A">
        <w:rPr>
          <w:sz w:val="24"/>
          <w:szCs w:val="24"/>
        </w:rPr>
        <w:t>M. Conitzer &amp; Söhne – Ein jüdischer Warenhauskonzern</w:t>
      </w:r>
      <w:r w:rsidRPr="001A4E6A">
        <w:rPr>
          <w:sz w:val="24"/>
          <w:szCs w:val="24"/>
        </w:rPr>
        <w:t>, unter besonderer Berücksichtung von Brandenburg an der Havel</w:t>
      </w:r>
    </w:p>
    <w:p w14:paraId="6FFB1FA3" w14:textId="1A49AE50" w:rsidR="001A4E6A" w:rsidRPr="001A4E6A" w:rsidRDefault="001A4E6A" w:rsidP="001A4E6A">
      <w:pPr>
        <w:jc w:val="center"/>
        <w:rPr>
          <w:b/>
          <w:bCs/>
          <w:sz w:val="24"/>
          <w:szCs w:val="24"/>
        </w:rPr>
      </w:pPr>
      <w:r w:rsidRPr="001A4E6A">
        <w:rPr>
          <w:b/>
          <w:bCs/>
          <w:sz w:val="24"/>
          <w:szCs w:val="24"/>
        </w:rPr>
        <w:t>Veranstalter:</w:t>
      </w:r>
    </w:p>
    <w:p w14:paraId="0FF99213" w14:textId="6ED1C196" w:rsidR="001A4E6A" w:rsidRPr="001A4E6A" w:rsidRDefault="001A4E6A" w:rsidP="001A4E6A">
      <w:pPr>
        <w:jc w:val="center"/>
        <w:rPr>
          <w:sz w:val="24"/>
          <w:szCs w:val="24"/>
        </w:rPr>
      </w:pPr>
      <w:r w:rsidRPr="001A4E6A">
        <w:rPr>
          <w:sz w:val="24"/>
          <w:szCs w:val="24"/>
        </w:rPr>
        <w:t>Stadtmuseum Brandenburg an der Havel</w:t>
      </w:r>
    </w:p>
    <w:p w14:paraId="74659F11" w14:textId="15159EDD" w:rsidR="001A4E6A" w:rsidRPr="001A4E6A" w:rsidRDefault="001A4E6A" w:rsidP="001A4E6A">
      <w:pPr>
        <w:jc w:val="center"/>
        <w:rPr>
          <w:b/>
          <w:bCs/>
          <w:sz w:val="24"/>
          <w:szCs w:val="24"/>
        </w:rPr>
      </w:pPr>
      <w:r w:rsidRPr="001A4E6A">
        <w:rPr>
          <w:b/>
          <w:bCs/>
          <w:sz w:val="24"/>
          <w:szCs w:val="24"/>
        </w:rPr>
        <w:t>Datum: 0</w:t>
      </w:r>
      <w:r>
        <w:rPr>
          <w:b/>
          <w:bCs/>
          <w:sz w:val="24"/>
          <w:szCs w:val="24"/>
        </w:rPr>
        <w:t>4</w:t>
      </w:r>
      <w:r w:rsidRPr="001A4E6A">
        <w:rPr>
          <w:b/>
          <w:bCs/>
          <w:sz w:val="24"/>
          <w:szCs w:val="24"/>
        </w:rPr>
        <w:t>.November 2025</w:t>
      </w:r>
    </w:p>
    <w:p w14:paraId="799449E8" w14:textId="77777777" w:rsidR="001A4E6A" w:rsidRPr="001A4E6A" w:rsidRDefault="001A4E6A" w:rsidP="001A4E6A">
      <w:pPr>
        <w:jc w:val="center"/>
        <w:rPr>
          <w:b/>
          <w:bCs/>
          <w:sz w:val="24"/>
          <w:szCs w:val="24"/>
        </w:rPr>
      </w:pPr>
      <w:r w:rsidRPr="001A4E6A">
        <w:rPr>
          <w:b/>
          <w:bCs/>
          <w:sz w:val="24"/>
          <w:szCs w:val="24"/>
        </w:rPr>
        <w:t>Uhrzeit: 18:30</w:t>
      </w:r>
    </w:p>
    <w:p w14:paraId="069159C2" w14:textId="797C470B" w:rsidR="00CE54E9" w:rsidRPr="001A4E6A" w:rsidRDefault="001A4E6A" w:rsidP="001A4E6A">
      <w:pPr>
        <w:jc w:val="center"/>
        <w:rPr>
          <w:sz w:val="24"/>
          <w:szCs w:val="24"/>
        </w:rPr>
      </w:pPr>
      <w:r w:rsidRPr="001A4E6A">
        <w:rPr>
          <w:sz w:val="24"/>
          <w:szCs w:val="24"/>
        </w:rPr>
        <w:t>Ort: Gotisches Haus, Ritterstraße 86, 14770 Brandenburg</w:t>
      </w:r>
    </w:p>
    <w:p w14:paraId="596FA53B" w14:textId="1266F88B" w:rsidR="00AA0693" w:rsidRPr="005A387C" w:rsidRDefault="00E26360" w:rsidP="00CE54E9">
      <w:pPr>
        <w:rPr>
          <w:sz w:val="24"/>
          <w:szCs w:val="24"/>
        </w:rPr>
      </w:pPr>
      <w:r>
        <w:rPr>
          <w:sz w:val="24"/>
          <w:szCs w:val="24"/>
        </w:rPr>
        <w:t xml:space="preserve">Am Dienstag, 4.11.2025 lädt das Stadtmuseum Brandenburg an der Havel zu einem Vortrag von Dr. Ursula Töller um 18.30 Uhr in das Gotische Haus, </w:t>
      </w:r>
      <w:r w:rsidR="00AA0693">
        <w:rPr>
          <w:sz w:val="24"/>
          <w:szCs w:val="24"/>
        </w:rPr>
        <w:t>Johanniskirchplatz 4, 14770 Brandenburg an der Havel ein.</w:t>
      </w:r>
      <w:r w:rsidR="005A387C">
        <w:rPr>
          <w:sz w:val="24"/>
          <w:szCs w:val="24"/>
        </w:rPr>
        <w:t xml:space="preserve"> Der Vortrag trägt den Titel </w:t>
      </w:r>
      <w:r w:rsidR="005A387C" w:rsidRPr="005A387C">
        <w:rPr>
          <w:sz w:val="24"/>
          <w:szCs w:val="24"/>
        </w:rPr>
        <w:t>„M. Conitzer &amp; Söhne – Ein jüdischer Warenhauskonzer</w:t>
      </w:r>
      <w:r w:rsidR="005A387C">
        <w:rPr>
          <w:sz w:val="24"/>
          <w:szCs w:val="24"/>
        </w:rPr>
        <w:t xml:space="preserve">n“ und findet im Rahmen der </w:t>
      </w:r>
      <w:r w:rsidR="005A387C" w:rsidRPr="005A387C">
        <w:rPr>
          <w:sz w:val="24"/>
          <w:szCs w:val="24"/>
        </w:rPr>
        <w:t>Themenwoche „Jüdisches Kaleidoskop“</w:t>
      </w:r>
      <w:r w:rsidR="005A387C">
        <w:rPr>
          <w:sz w:val="24"/>
          <w:szCs w:val="24"/>
        </w:rPr>
        <w:t xml:space="preserve"> statt.</w:t>
      </w:r>
    </w:p>
    <w:p w14:paraId="4F19500D" w14:textId="08B62A0C" w:rsidR="00CE54E9" w:rsidRPr="005A77F8" w:rsidRDefault="00CE54E9" w:rsidP="00CE54E9">
      <w:pPr>
        <w:rPr>
          <w:sz w:val="24"/>
          <w:szCs w:val="24"/>
        </w:rPr>
      </w:pPr>
      <w:r w:rsidRPr="00CE54E9">
        <w:rPr>
          <w:sz w:val="24"/>
          <w:szCs w:val="24"/>
        </w:rPr>
        <w:t>Erinnert wird an den Warenhauskonzern M. Conitzer &amp; Söhne, der bis zur Machtergreifung der Nationalsozialisten</w:t>
      </w:r>
      <w:r w:rsidRPr="005A77F8">
        <w:rPr>
          <w:sz w:val="24"/>
          <w:szCs w:val="24"/>
        </w:rPr>
        <w:t xml:space="preserve"> </w:t>
      </w:r>
      <w:r w:rsidRPr="00CE54E9">
        <w:rPr>
          <w:sz w:val="24"/>
          <w:szCs w:val="24"/>
        </w:rPr>
        <w:t xml:space="preserve">Kaufhäuser in </w:t>
      </w:r>
      <w:r w:rsidRPr="005A77F8">
        <w:rPr>
          <w:sz w:val="24"/>
          <w:szCs w:val="24"/>
        </w:rPr>
        <w:t>mehr als</w:t>
      </w:r>
      <w:r w:rsidRPr="00CE54E9">
        <w:rPr>
          <w:sz w:val="24"/>
          <w:szCs w:val="24"/>
        </w:rPr>
        <w:t xml:space="preserve"> dreißig deutschen Städten führte und der nach Ende des Zweiten Weltkriegs in völlige Vergessenheit</w:t>
      </w:r>
      <w:r w:rsidRPr="005A77F8">
        <w:rPr>
          <w:sz w:val="24"/>
          <w:szCs w:val="24"/>
        </w:rPr>
        <w:t xml:space="preserve"> </w:t>
      </w:r>
      <w:r w:rsidRPr="00CE54E9">
        <w:rPr>
          <w:sz w:val="24"/>
          <w:szCs w:val="24"/>
        </w:rPr>
        <w:t xml:space="preserve">geriet. Die Familie Conitzer hat auch in Brandenburg </w:t>
      </w:r>
      <w:r w:rsidRPr="005A77F8">
        <w:rPr>
          <w:sz w:val="24"/>
          <w:szCs w:val="24"/>
        </w:rPr>
        <w:t xml:space="preserve">an der Havel </w:t>
      </w:r>
      <w:r w:rsidRPr="00CE54E9">
        <w:rPr>
          <w:sz w:val="24"/>
          <w:szCs w:val="24"/>
        </w:rPr>
        <w:t xml:space="preserve">vom ausgehenden 19. Jahrhundert bis zur Mitte </w:t>
      </w:r>
      <w:r w:rsidR="005A77F8">
        <w:rPr>
          <w:sz w:val="24"/>
          <w:szCs w:val="24"/>
        </w:rPr>
        <w:t>1930er Jahre</w:t>
      </w:r>
      <w:r w:rsidRPr="005A77F8">
        <w:rPr>
          <w:sz w:val="24"/>
          <w:szCs w:val="24"/>
        </w:rPr>
        <w:t xml:space="preserve"> mehrere Kaufhäuser betrieben.</w:t>
      </w:r>
    </w:p>
    <w:p w14:paraId="2410C420" w14:textId="104B96D9" w:rsidR="00CE54E9" w:rsidRDefault="00CE54E9" w:rsidP="00CE54E9">
      <w:pPr>
        <w:rPr>
          <w:sz w:val="24"/>
          <w:szCs w:val="24"/>
        </w:rPr>
      </w:pPr>
      <w:r w:rsidRPr="005A77F8">
        <w:rPr>
          <w:sz w:val="24"/>
          <w:szCs w:val="24"/>
        </w:rPr>
        <w:t xml:space="preserve">Dr. Ursula Töller wird einen besonderen Fokus auf Brandenburg an der Havel legen und hier die Geschichte der einzelnen Häuser </w:t>
      </w:r>
      <w:r w:rsidRPr="00CE54E9">
        <w:rPr>
          <w:sz w:val="24"/>
          <w:szCs w:val="24"/>
        </w:rPr>
        <w:t>nachzeichne</w:t>
      </w:r>
      <w:r w:rsidRPr="005A77F8">
        <w:rPr>
          <w:sz w:val="24"/>
          <w:szCs w:val="24"/>
        </w:rPr>
        <w:t>n. Sie berichtet über die Verdrängung der Eigentümerfamilie in den 1930er Jahren, die Ausplünderung</w:t>
      </w:r>
      <w:r w:rsidRPr="00CE54E9">
        <w:rPr>
          <w:sz w:val="24"/>
          <w:szCs w:val="24"/>
        </w:rPr>
        <w:t xml:space="preserve"> der privaten Vermögen, die Vertreibung und Ermordung aller Familienmitglieder </w:t>
      </w:r>
      <w:r w:rsidRPr="005A77F8">
        <w:rPr>
          <w:sz w:val="24"/>
          <w:szCs w:val="24"/>
        </w:rPr>
        <w:t>und</w:t>
      </w:r>
      <w:r w:rsidRPr="00CE54E9">
        <w:rPr>
          <w:sz w:val="24"/>
          <w:szCs w:val="24"/>
        </w:rPr>
        <w:t xml:space="preserve"> </w:t>
      </w:r>
      <w:r w:rsidRPr="005A77F8">
        <w:rPr>
          <w:sz w:val="24"/>
          <w:szCs w:val="24"/>
        </w:rPr>
        <w:t>über den</w:t>
      </w:r>
      <w:r w:rsidRPr="00CE54E9">
        <w:rPr>
          <w:sz w:val="24"/>
          <w:szCs w:val="24"/>
        </w:rPr>
        <w:t xml:space="preserve"> lange</w:t>
      </w:r>
      <w:r w:rsidRPr="005A77F8">
        <w:rPr>
          <w:sz w:val="24"/>
          <w:szCs w:val="24"/>
        </w:rPr>
        <w:t>n</w:t>
      </w:r>
      <w:r w:rsidRPr="00CE54E9">
        <w:rPr>
          <w:sz w:val="24"/>
          <w:szCs w:val="24"/>
        </w:rPr>
        <w:t xml:space="preserve"> Weg der</w:t>
      </w:r>
      <w:r w:rsidRPr="005A77F8">
        <w:rPr>
          <w:sz w:val="24"/>
          <w:szCs w:val="24"/>
        </w:rPr>
        <w:t xml:space="preserve"> </w:t>
      </w:r>
      <w:r w:rsidRPr="00CE54E9">
        <w:rPr>
          <w:sz w:val="24"/>
          <w:szCs w:val="24"/>
        </w:rPr>
        <w:t xml:space="preserve">Rückerstattungsverfahren. </w:t>
      </w:r>
    </w:p>
    <w:p w14:paraId="7094A17B" w14:textId="77777777" w:rsidR="001A4E6A" w:rsidRDefault="001A4E6A" w:rsidP="00CE54E9">
      <w:pPr>
        <w:rPr>
          <w:sz w:val="24"/>
          <w:szCs w:val="24"/>
        </w:rPr>
      </w:pPr>
    </w:p>
    <w:p w14:paraId="5CC4C6A1" w14:textId="5C948B32" w:rsidR="001A4E6A" w:rsidRPr="005A77F8" w:rsidRDefault="001A4E6A" w:rsidP="00CE54E9">
      <w:pPr>
        <w:rPr>
          <w:sz w:val="24"/>
          <w:szCs w:val="24"/>
        </w:rPr>
      </w:pPr>
      <w:r>
        <w:rPr>
          <w:sz w:val="24"/>
          <w:szCs w:val="24"/>
        </w:rPr>
        <w:t xml:space="preserve">Ihr erst im Frühjahr 2025 erschienenes Buch ist im Handel vergriffen, einige wenige Exemplare können im Anshluss an den Vortrag bei der Referentin erworben werden. </w:t>
      </w:r>
    </w:p>
    <w:p w14:paraId="79C6590C" w14:textId="2EB0EA32" w:rsidR="00CE54E9" w:rsidRPr="005A77F8" w:rsidRDefault="001A4E6A" w:rsidP="00CE54E9">
      <w:pPr>
        <w:rPr>
          <w:sz w:val="24"/>
          <w:szCs w:val="24"/>
        </w:rPr>
      </w:pPr>
      <w:r w:rsidRPr="005A77F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397C76" wp14:editId="39689BE6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2094230" cy="1564005"/>
            <wp:effectExtent l="0" t="0" r="127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9C891" w14:textId="68B2CEB5" w:rsidR="00CE54E9" w:rsidRPr="005A77F8" w:rsidRDefault="00CE54E9" w:rsidP="00CE54E9">
      <w:pPr>
        <w:rPr>
          <w:sz w:val="24"/>
          <w:szCs w:val="24"/>
        </w:rPr>
      </w:pPr>
    </w:p>
    <w:p w14:paraId="17008AD3" w14:textId="77777777" w:rsidR="001A4E6A" w:rsidRDefault="001A4E6A" w:rsidP="00CE54E9">
      <w:pPr>
        <w:rPr>
          <w:sz w:val="24"/>
          <w:szCs w:val="24"/>
        </w:rPr>
      </w:pPr>
    </w:p>
    <w:p w14:paraId="7CBF43F6" w14:textId="77777777" w:rsidR="001A4E6A" w:rsidRDefault="001A4E6A" w:rsidP="00CE54E9">
      <w:pPr>
        <w:rPr>
          <w:sz w:val="24"/>
          <w:szCs w:val="24"/>
        </w:rPr>
      </w:pPr>
    </w:p>
    <w:p w14:paraId="08A4C049" w14:textId="77777777" w:rsidR="001A4E6A" w:rsidRDefault="001A4E6A" w:rsidP="00CE54E9">
      <w:pPr>
        <w:rPr>
          <w:sz w:val="24"/>
          <w:szCs w:val="24"/>
        </w:rPr>
      </w:pPr>
    </w:p>
    <w:p w14:paraId="0B140299" w14:textId="509F419B" w:rsidR="005A77F8" w:rsidRPr="005A77F8" w:rsidRDefault="00731C72" w:rsidP="00CE54E9">
      <w:pPr>
        <w:rPr>
          <w:sz w:val="24"/>
          <w:szCs w:val="24"/>
        </w:rPr>
      </w:pPr>
      <w:r>
        <w:rPr>
          <w:sz w:val="24"/>
          <w:szCs w:val="24"/>
        </w:rPr>
        <w:t>Lieferwagen mit Kastenaufsatz des Kaufhauses M. Conitzer &amp; Söhne um 1910 (Foto: Stadtmuseum Brandenburg an der Havel)</w:t>
      </w:r>
    </w:p>
    <w:p w14:paraId="352A963D" w14:textId="102C6D6D" w:rsidR="005A77F8" w:rsidRPr="00CE54E9" w:rsidRDefault="005A77F8" w:rsidP="001A4E6A">
      <w:pPr>
        <w:ind w:firstLine="708"/>
        <w:jc w:val="left"/>
        <w:rPr>
          <w:sz w:val="24"/>
          <w:szCs w:val="24"/>
        </w:rPr>
      </w:pPr>
    </w:p>
    <w:p w14:paraId="7C3703A9" w14:textId="39B077C9" w:rsidR="00CE54E9" w:rsidRPr="005A77F8" w:rsidRDefault="001A4E6A" w:rsidP="00CE54E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7AB6B1" wp14:editId="79908C70">
            <wp:simplePos x="0" y="0"/>
            <wp:positionH relativeFrom="margin">
              <wp:align>left</wp:align>
            </wp:positionH>
            <wp:positionV relativeFrom="paragraph">
              <wp:posOffset>11323</wp:posOffset>
            </wp:positionV>
            <wp:extent cx="2026920" cy="1351280"/>
            <wp:effectExtent l="0" t="0" r="0" b="127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317FC" w14:textId="77777777" w:rsidR="001A4E6A" w:rsidRDefault="001A4E6A" w:rsidP="00CE54E9">
      <w:pPr>
        <w:rPr>
          <w:sz w:val="24"/>
          <w:szCs w:val="24"/>
        </w:rPr>
      </w:pPr>
    </w:p>
    <w:p w14:paraId="425DBC6C" w14:textId="77777777" w:rsidR="001A4E6A" w:rsidRDefault="001A4E6A" w:rsidP="00CE54E9">
      <w:pPr>
        <w:rPr>
          <w:sz w:val="24"/>
          <w:szCs w:val="24"/>
        </w:rPr>
      </w:pPr>
    </w:p>
    <w:p w14:paraId="54542E3C" w14:textId="77777777" w:rsidR="001A4E6A" w:rsidRDefault="001A4E6A" w:rsidP="00CE54E9">
      <w:pPr>
        <w:rPr>
          <w:sz w:val="24"/>
          <w:szCs w:val="24"/>
        </w:rPr>
      </w:pPr>
    </w:p>
    <w:p w14:paraId="66D69C20" w14:textId="211240FF" w:rsidR="00CE54E9" w:rsidRPr="00CE54E9" w:rsidRDefault="001A4E6A" w:rsidP="00CE54E9">
      <w:pPr>
        <w:rPr>
          <w:sz w:val="24"/>
          <w:szCs w:val="24"/>
        </w:rPr>
      </w:pPr>
      <w:r>
        <w:rPr>
          <w:sz w:val="24"/>
          <w:szCs w:val="24"/>
        </w:rPr>
        <w:t>Dr. Ursula Töller erforschte die Geschichte des Warenhauskonzerns M. Conitzer &amp; Söhne</w:t>
      </w:r>
    </w:p>
    <w:sectPr w:rsidR="00CE54E9" w:rsidRPr="00CE54E9" w:rsidSect="00107288">
      <w:footerReference w:type="firs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4DB0" w14:textId="77777777" w:rsidR="007D56B3" w:rsidRDefault="007D56B3" w:rsidP="001D453C">
      <w:pPr>
        <w:spacing w:after="0"/>
      </w:pPr>
      <w:r>
        <w:separator/>
      </w:r>
    </w:p>
  </w:endnote>
  <w:endnote w:type="continuationSeparator" w:id="0">
    <w:p w14:paraId="0DC439FA" w14:textId="77777777" w:rsidR="007D56B3" w:rsidRDefault="007D56B3" w:rsidP="001D45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B715" w14:textId="09C5851E" w:rsidR="001D453C" w:rsidRPr="001D453C" w:rsidRDefault="00577A9B" w:rsidP="00F14413">
    <w:pPr>
      <w:pStyle w:val="Fuzeile"/>
      <w:rPr>
        <w:szCs w:val="18"/>
      </w:rPr>
    </w:pPr>
    <w:r>
      <w:rPr>
        <w:rFonts w:eastAsia="Times New Roman"/>
        <w:szCs w:val="18"/>
      </w:rPr>
      <w:fldChar w:fldCharType="begin"/>
    </w:r>
    <w:r>
      <w:rPr>
        <w:rFonts w:eastAsia="Times New Roman"/>
        <w:szCs w:val="18"/>
      </w:rPr>
      <w:instrText xml:space="preserve"> FILENAME   \* MERGEFORMAT </w:instrText>
    </w:r>
    <w:r>
      <w:rPr>
        <w:rFonts w:eastAsia="Times New Roman"/>
        <w:szCs w:val="18"/>
      </w:rPr>
      <w:fldChar w:fldCharType="separate"/>
    </w:r>
    <w:r w:rsidR="001A4E6A">
      <w:rPr>
        <w:rFonts w:eastAsia="Times New Roman"/>
        <w:noProof/>
        <w:szCs w:val="18"/>
      </w:rPr>
      <w:t>PM Vortrag zu Conitzer.docx</w:t>
    </w:r>
    <w:r>
      <w:rPr>
        <w:rFonts w:eastAsia="Times New Roman"/>
        <w:szCs w:val="18"/>
      </w:rPr>
      <w:fldChar w:fldCharType="end"/>
    </w:r>
    <w:r w:rsidR="007015CE" w:rsidRPr="0048649F">
      <w:rPr>
        <w:rFonts w:eastAsia="Times New Roman"/>
        <w:szCs w:val="18"/>
      </w:rPr>
      <w:tab/>
    </w:r>
    <w:r w:rsidR="001D453C" w:rsidRPr="007015CE">
      <w:rPr>
        <w:rFonts w:eastAsia="Times New Roman"/>
        <w:szCs w:val="18"/>
      </w:rPr>
      <w:t>Seite</w:t>
    </w:r>
    <w:r w:rsidR="001D453C" w:rsidRPr="007015CE">
      <w:rPr>
        <w:rFonts w:ascii="Cambria" w:eastAsia="Times New Roman" w:hAnsi="Cambria" w:cs="Times New Roman"/>
        <w:szCs w:val="18"/>
      </w:rPr>
      <w:t xml:space="preserve"> </w:t>
    </w:r>
    <w:r w:rsidR="001D453C" w:rsidRPr="00B37A74">
      <w:rPr>
        <w:rFonts w:eastAsia="Times New Roman"/>
        <w:szCs w:val="18"/>
      </w:rPr>
      <w:fldChar w:fldCharType="begin"/>
    </w:r>
    <w:r w:rsidR="001D453C" w:rsidRPr="00B37A74">
      <w:rPr>
        <w:szCs w:val="18"/>
      </w:rPr>
      <w:instrText>PAGE   \* MERGEFORMAT</w:instrText>
    </w:r>
    <w:r w:rsidR="001D453C" w:rsidRPr="00B37A74">
      <w:rPr>
        <w:rFonts w:eastAsia="Times New Roman"/>
        <w:szCs w:val="18"/>
      </w:rPr>
      <w:fldChar w:fldCharType="separate"/>
    </w:r>
    <w:r w:rsidR="00107288" w:rsidRPr="00107288">
      <w:rPr>
        <w:rFonts w:eastAsia="Times New Roman"/>
        <w:noProof/>
        <w:szCs w:val="18"/>
      </w:rPr>
      <w:t>1</w:t>
    </w:r>
    <w:r w:rsidR="001D453C" w:rsidRPr="00B37A74">
      <w:rPr>
        <w:rFonts w:eastAsia="Times New Roman"/>
        <w:szCs w:val="18"/>
      </w:rPr>
      <w:fldChar w:fldCharType="end"/>
    </w:r>
    <w:r w:rsidR="00B37A74" w:rsidRPr="00B37A74">
      <w:rPr>
        <w:rFonts w:eastAsia="Times New Roman"/>
        <w:szCs w:val="18"/>
      </w:rPr>
      <w:t xml:space="preserve"> von </w:t>
    </w:r>
    <w:r w:rsidR="00B37A74">
      <w:rPr>
        <w:rFonts w:eastAsia="Times New Roman"/>
        <w:szCs w:val="18"/>
      </w:rPr>
      <w:fldChar w:fldCharType="begin"/>
    </w:r>
    <w:r w:rsidR="00B37A74">
      <w:rPr>
        <w:rFonts w:eastAsia="Times New Roman"/>
        <w:szCs w:val="18"/>
      </w:rPr>
      <w:instrText xml:space="preserve"> NUMPAGES  \* MERGEFORMAT </w:instrText>
    </w:r>
    <w:r w:rsidR="00B37A74">
      <w:rPr>
        <w:rFonts w:eastAsia="Times New Roman"/>
        <w:szCs w:val="18"/>
      </w:rPr>
      <w:fldChar w:fldCharType="separate"/>
    </w:r>
    <w:r w:rsidR="00107288">
      <w:rPr>
        <w:rFonts w:eastAsia="Times New Roman"/>
        <w:noProof/>
        <w:szCs w:val="18"/>
      </w:rPr>
      <w:t>1</w:t>
    </w:r>
    <w:r w:rsidR="00B37A74">
      <w:rPr>
        <w:rFonts w:eastAsia="Times New Roman"/>
        <w:szCs w:val="18"/>
      </w:rPr>
      <w:fldChar w:fldCharType="end"/>
    </w:r>
    <w:r w:rsidR="00B9257F">
      <w:rPr>
        <w:rFonts w:eastAsia="Times New Roman"/>
        <w:szCs w:val="18"/>
      </w:rPr>
      <w:tab/>
    </w:r>
    <w:r w:rsidR="003B0AAD">
      <w:rPr>
        <w:szCs w:val="18"/>
      </w:rPr>
      <w:t xml:space="preserve">letztes Speichern: </w:t>
    </w:r>
    <w:r w:rsidR="001D453C">
      <w:rPr>
        <w:szCs w:val="18"/>
      </w:rPr>
      <w:fldChar w:fldCharType="begin"/>
    </w:r>
    <w:r w:rsidR="001D453C">
      <w:rPr>
        <w:szCs w:val="18"/>
      </w:rPr>
      <w:instrText xml:space="preserve"> SAVEDATE \@ "dd.MM.yyyy" \* MERGEFORMAT </w:instrText>
    </w:r>
    <w:r w:rsidR="001D453C">
      <w:rPr>
        <w:szCs w:val="18"/>
      </w:rPr>
      <w:fldChar w:fldCharType="separate"/>
    </w:r>
    <w:r w:rsidR="001A4E6A">
      <w:rPr>
        <w:noProof/>
        <w:szCs w:val="18"/>
      </w:rPr>
      <w:t>28.10.2025</w:t>
    </w:r>
    <w:r w:rsidR="001D453C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7A5B" w14:textId="77777777" w:rsidR="007D56B3" w:rsidRDefault="007D56B3" w:rsidP="001D453C">
      <w:pPr>
        <w:spacing w:after="0"/>
      </w:pPr>
      <w:r>
        <w:separator/>
      </w:r>
    </w:p>
  </w:footnote>
  <w:footnote w:type="continuationSeparator" w:id="0">
    <w:p w14:paraId="6C729039" w14:textId="77777777" w:rsidR="007D56B3" w:rsidRDefault="007D56B3" w:rsidP="001D45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2F8"/>
    <w:multiLevelType w:val="multilevel"/>
    <w:tmpl w:val="BC12B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0BCD"/>
    <w:multiLevelType w:val="multilevel"/>
    <w:tmpl w:val="F86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3F31"/>
    <w:multiLevelType w:val="multilevel"/>
    <w:tmpl w:val="ECF4C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F0B25"/>
    <w:multiLevelType w:val="multilevel"/>
    <w:tmpl w:val="81C85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C27A6"/>
    <w:multiLevelType w:val="multilevel"/>
    <w:tmpl w:val="AAA040BE"/>
    <w:lvl w:ilvl="0">
      <w:start w:val="1"/>
      <w:numFmt w:val="decimal"/>
      <w:pStyle w:val="NummerierteList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merierteList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5B7997"/>
    <w:multiLevelType w:val="multilevel"/>
    <w:tmpl w:val="BE787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F051B"/>
    <w:multiLevelType w:val="multilevel"/>
    <w:tmpl w:val="1368F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05E"/>
    <w:multiLevelType w:val="multilevel"/>
    <w:tmpl w:val="6680C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B5C29"/>
    <w:multiLevelType w:val="multilevel"/>
    <w:tmpl w:val="A7F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76F44"/>
    <w:multiLevelType w:val="multilevel"/>
    <w:tmpl w:val="8D965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57ACE"/>
    <w:multiLevelType w:val="multilevel"/>
    <w:tmpl w:val="E968F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F4BB0"/>
    <w:multiLevelType w:val="multilevel"/>
    <w:tmpl w:val="E7B6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B2F06"/>
    <w:multiLevelType w:val="multilevel"/>
    <w:tmpl w:val="823CD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F4C1C"/>
    <w:multiLevelType w:val="multilevel"/>
    <w:tmpl w:val="2E46A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02C3C"/>
    <w:multiLevelType w:val="multilevel"/>
    <w:tmpl w:val="721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8F6611"/>
    <w:multiLevelType w:val="multilevel"/>
    <w:tmpl w:val="A9A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41D70"/>
    <w:multiLevelType w:val="multilevel"/>
    <w:tmpl w:val="28BE8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84EBA"/>
    <w:multiLevelType w:val="multilevel"/>
    <w:tmpl w:val="13A05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06209"/>
    <w:multiLevelType w:val="multilevel"/>
    <w:tmpl w:val="DCF05CDE"/>
    <w:lvl w:ilvl="0">
      <w:start w:val="1"/>
      <w:numFmt w:val="bullet"/>
      <w:pStyle w:val="Liste"/>
      <w:lvlText w:val="▪"/>
      <w:lvlJc w:val="left"/>
      <w:pPr>
        <w:ind w:left="360" w:hanging="360"/>
      </w:pPr>
      <w:rPr>
        <w:rFonts w:ascii="Lato" w:hAnsi="Lato" w:hint="default"/>
      </w:rPr>
    </w:lvl>
    <w:lvl w:ilvl="1">
      <w:start w:val="1"/>
      <w:numFmt w:val="bullet"/>
      <w:pStyle w:val="Liste2"/>
      <w:lvlText w:val="▫"/>
      <w:lvlJc w:val="left"/>
      <w:pPr>
        <w:ind w:left="720" w:hanging="360"/>
      </w:pPr>
      <w:rPr>
        <w:rFonts w:ascii="Lato" w:hAnsi="Lato" w:hint="default"/>
      </w:rPr>
    </w:lvl>
    <w:lvl w:ilvl="2">
      <w:start w:val="1"/>
      <w:numFmt w:val="none"/>
      <w:pStyle w:val="Liste3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DAB4CBD"/>
    <w:multiLevelType w:val="multilevel"/>
    <w:tmpl w:val="4DF65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35CE7"/>
    <w:multiLevelType w:val="multilevel"/>
    <w:tmpl w:val="9092A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520446">
    <w:abstractNumId w:val="15"/>
  </w:num>
  <w:num w:numId="2" w16cid:durableId="226036808">
    <w:abstractNumId w:val="11"/>
  </w:num>
  <w:num w:numId="3" w16cid:durableId="1816526993">
    <w:abstractNumId w:val="13"/>
  </w:num>
  <w:num w:numId="4" w16cid:durableId="989405187">
    <w:abstractNumId w:val="6"/>
  </w:num>
  <w:num w:numId="5" w16cid:durableId="1818523590">
    <w:abstractNumId w:val="12"/>
  </w:num>
  <w:num w:numId="6" w16cid:durableId="328410076">
    <w:abstractNumId w:val="16"/>
  </w:num>
  <w:num w:numId="7" w16cid:durableId="1906798189">
    <w:abstractNumId w:val="19"/>
  </w:num>
  <w:num w:numId="8" w16cid:durableId="558595874">
    <w:abstractNumId w:val="10"/>
  </w:num>
  <w:num w:numId="9" w16cid:durableId="184638122">
    <w:abstractNumId w:val="20"/>
  </w:num>
  <w:num w:numId="10" w16cid:durableId="1491752621">
    <w:abstractNumId w:val="2"/>
  </w:num>
  <w:num w:numId="11" w16cid:durableId="630595054">
    <w:abstractNumId w:val="5"/>
  </w:num>
  <w:num w:numId="12" w16cid:durableId="1520971839">
    <w:abstractNumId w:val="0"/>
  </w:num>
  <w:num w:numId="13" w16cid:durableId="1534003073">
    <w:abstractNumId w:val="3"/>
  </w:num>
  <w:num w:numId="14" w16cid:durableId="2077587609">
    <w:abstractNumId w:val="17"/>
  </w:num>
  <w:num w:numId="15" w16cid:durableId="2095276445">
    <w:abstractNumId w:val="8"/>
  </w:num>
  <w:num w:numId="16" w16cid:durableId="1262956214">
    <w:abstractNumId w:val="14"/>
  </w:num>
  <w:num w:numId="17" w16cid:durableId="620233457">
    <w:abstractNumId w:val="7"/>
  </w:num>
  <w:num w:numId="18" w16cid:durableId="1044133899">
    <w:abstractNumId w:val="9"/>
  </w:num>
  <w:num w:numId="19" w16cid:durableId="2090149017">
    <w:abstractNumId w:val="1"/>
  </w:num>
  <w:num w:numId="20" w16cid:durableId="1272932226">
    <w:abstractNumId w:val="18"/>
  </w:num>
  <w:num w:numId="21" w16cid:durableId="1243905416">
    <w:abstractNumId w:val="18"/>
  </w:num>
  <w:num w:numId="22" w16cid:durableId="131293898">
    <w:abstractNumId w:val="18"/>
  </w:num>
  <w:num w:numId="23" w16cid:durableId="2074156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B3"/>
    <w:rsid w:val="000115A3"/>
    <w:rsid w:val="0001356B"/>
    <w:rsid w:val="000334F0"/>
    <w:rsid w:val="0005414F"/>
    <w:rsid w:val="000560D3"/>
    <w:rsid w:val="0005615C"/>
    <w:rsid w:val="00063678"/>
    <w:rsid w:val="000756FE"/>
    <w:rsid w:val="0007645E"/>
    <w:rsid w:val="0008461C"/>
    <w:rsid w:val="00094BE7"/>
    <w:rsid w:val="000A23E7"/>
    <w:rsid w:val="000A25A6"/>
    <w:rsid w:val="000A4770"/>
    <w:rsid w:val="000A64A3"/>
    <w:rsid w:val="000A6F63"/>
    <w:rsid w:val="000B0C8D"/>
    <w:rsid w:val="000B388B"/>
    <w:rsid w:val="000B534B"/>
    <w:rsid w:val="000C400B"/>
    <w:rsid w:val="000D27C7"/>
    <w:rsid w:val="000D7EBE"/>
    <w:rsid w:val="00103210"/>
    <w:rsid w:val="00103F63"/>
    <w:rsid w:val="00107288"/>
    <w:rsid w:val="0011424F"/>
    <w:rsid w:val="00126A49"/>
    <w:rsid w:val="00127D27"/>
    <w:rsid w:val="00136CA9"/>
    <w:rsid w:val="001377B4"/>
    <w:rsid w:val="00146B29"/>
    <w:rsid w:val="00152748"/>
    <w:rsid w:val="00171413"/>
    <w:rsid w:val="001771B0"/>
    <w:rsid w:val="0018128C"/>
    <w:rsid w:val="00193E98"/>
    <w:rsid w:val="0019408F"/>
    <w:rsid w:val="00194EB4"/>
    <w:rsid w:val="001A10C9"/>
    <w:rsid w:val="001A2B21"/>
    <w:rsid w:val="001A4E6A"/>
    <w:rsid w:val="001A5341"/>
    <w:rsid w:val="001B033F"/>
    <w:rsid w:val="001B38D4"/>
    <w:rsid w:val="001B50E1"/>
    <w:rsid w:val="001C6192"/>
    <w:rsid w:val="001D453C"/>
    <w:rsid w:val="001E3808"/>
    <w:rsid w:val="001E4CE5"/>
    <w:rsid w:val="001E63E6"/>
    <w:rsid w:val="001F40B6"/>
    <w:rsid w:val="0020090F"/>
    <w:rsid w:val="002075AE"/>
    <w:rsid w:val="0025005A"/>
    <w:rsid w:val="00260B0E"/>
    <w:rsid w:val="0026202A"/>
    <w:rsid w:val="002649CB"/>
    <w:rsid w:val="00281FC8"/>
    <w:rsid w:val="00285ED9"/>
    <w:rsid w:val="002B7B0B"/>
    <w:rsid w:val="002C3AB0"/>
    <w:rsid w:val="002C645E"/>
    <w:rsid w:val="002E1F1B"/>
    <w:rsid w:val="00300342"/>
    <w:rsid w:val="003006D7"/>
    <w:rsid w:val="00302F73"/>
    <w:rsid w:val="00304DF4"/>
    <w:rsid w:val="003105CC"/>
    <w:rsid w:val="00317165"/>
    <w:rsid w:val="0032349C"/>
    <w:rsid w:val="00334FB4"/>
    <w:rsid w:val="00342D8B"/>
    <w:rsid w:val="00343683"/>
    <w:rsid w:val="00347DE4"/>
    <w:rsid w:val="00351EB4"/>
    <w:rsid w:val="00373922"/>
    <w:rsid w:val="003822BD"/>
    <w:rsid w:val="0039258B"/>
    <w:rsid w:val="00393F3E"/>
    <w:rsid w:val="0039456A"/>
    <w:rsid w:val="003949E6"/>
    <w:rsid w:val="003A107B"/>
    <w:rsid w:val="003B0AAD"/>
    <w:rsid w:val="003B1084"/>
    <w:rsid w:val="003B1824"/>
    <w:rsid w:val="003B7835"/>
    <w:rsid w:val="003C6743"/>
    <w:rsid w:val="003C6C17"/>
    <w:rsid w:val="003E53C7"/>
    <w:rsid w:val="00412CCC"/>
    <w:rsid w:val="00421616"/>
    <w:rsid w:val="00422672"/>
    <w:rsid w:val="00432C42"/>
    <w:rsid w:val="004371E7"/>
    <w:rsid w:val="0044432B"/>
    <w:rsid w:val="004474CB"/>
    <w:rsid w:val="00455917"/>
    <w:rsid w:val="00461BE4"/>
    <w:rsid w:val="00470A01"/>
    <w:rsid w:val="00470E01"/>
    <w:rsid w:val="004736D7"/>
    <w:rsid w:val="00476B4C"/>
    <w:rsid w:val="00481DD2"/>
    <w:rsid w:val="00484348"/>
    <w:rsid w:val="004863F1"/>
    <w:rsid w:val="0048649F"/>
    <w:rsid w:val="0049039A"/>
    <w:rsid w:val="004A0E21"/>
    <w:rsid w:val="004A1CCF"/>
    <w:rsid w:val="004B41A3"/>
    <w:rsid w:val="004B465E"/>
    <w:rsid w:val="004D3F82"/>
    <w:rsid w:val="004D4EAA"/>
    <w:rsid w:val="004E0F14"/>
    <w:rsid w:val="004F787E"/>
    <w:rsid w:val="00502815"/>
    <w:rsid w:val="00504B61"/>
    <w:rsid w:val="00511A19"/>
    <w:rsid w:val="00512AA5"/>
    <w:rsid w:val="00516060"/>
    <w:rsid w:val="005161A9"/>
    <w:rsid w:val="00541263"/>
    <w:rsid w:val="00557593"/>
    <w:rsid w:val="005621A2"/>
    <w:rsid w:val="00562356"/>
    <w:rsid w:val="005665CF"/>
    <w:rsid w:val="005729BC"/>
    <w:rsid w:val="00577A9B"/>
    <w:rsid w:val="00580B96"/>
    <w:rsid w:val="00594EAD"/>
    <w:rsid w:val="005A2EC9"/>
    <w:rsid w:val="005A387C"/>
    <w:rsid w:val="005A6A0A"/>
    <w:rsid w:val="005A77F8"/>
    <w:rsid w:val="005B2D5B"/>
    <w:rsid w:val="005C08B0"/>
    <w:rsid w:val="005C3F0D"/>
    <w:rsid w:val="005D7EB5"/>
    <w:rsid w:val="005E0A66"/>
    <w:rsid w:val="005E1676"/>
    <w:rsid w:val="00604B9C"/>
    <w:rsid w:val="006112E1"/>
    <w:rsid w:val="00620865"/>
    <w:rsid w:val="006248C6"/>
    <w:rsid w:val="006277CC"/>
    <w:rsid w:val="0063259A"/>
    <w:rsid w:val="00636B71"/>
    <w:rsid w:val="006445E5"/>
    <w:rsid w:val="00646421"/>
    <w:rsid w:val="006570CE"/>
    <w:rsid w:val="006747B1"/>
    <w:rsid w:val="006B6C9B"/>
    <w:rsid w:val="006C7E67"/>
    <w:rsid w:val="006D5542"/>
    <w:rsid w:val="006E03FE"/>
    <w:rsid w:val="006E1EAF"/>
    <w:rsid w:val="006E4424"/>
    <w:rsid w:val="007002F9"/>
    <w:rsid w:val="00700D66"/>
    <w:rsid w:val="007015CE"/>
    <w:rsid w:val="00702E42"/>
    <w:rsid w:val="00712CB1"/>
    <w:rsid w:val="0071509A"/>
    <w:rsid w:val="00722D40"/>
    <w:rsid w:val="0072799E"/>
    <w:rsid w:val="0073159A"/>
    <w:rsid w:val="00731C72"/>
    <w:rsid w:val="007370C8"/>
    <w:rsid w:val="00744F49"/>
    <w:rsid w:val="0074633B"/>
    <w:rsid w:val="00765A32"/>
    <w:rsid w:val="00766464"/>
    <w:rsid w:val="00780695"/>
    <w:rsid w:val="00782D5A"/>
    <w:rsid w:val="00790917"/>
    <w:rsid w:val="00792639"/>
    <w:rsid w:val="007A0AFA"/>
    <w:rsid w:val="007A5090"/>
    <w:rsid w:val="007A7A03"/>
    <w:rsid w:val="007A7FF2"/>
    <w:rsid w:val="007B0840"/>
    <w:rsid w:val="007C3959"/>
    <w:rsid w:val="007C78A5"/>
    <w:rsid w:val="007D0B7E"/>
    <w:rsid w:val="007D0BF0"/>
    <w:rsid w:val="007D382F"/>
    <w:rsid w:val="007D5194"/>
    <w:rsid w:val="007D56B3"/>
    <w:rsid w:val="007D59FD"/>
    <w:rsid w:val="007E3060"/>
    <w:rsid w:val="007F0C67"/>
    <w:rsid w:val="007F1CD2"/>
    <w:rsid w:val="007F4C97"/>
    <w:rsid w:val="00801271"/>
    <w:rsid w:val="008037FB"/>
    <w:rsid w:val="00820A9C"/>
    <w:rsid w:val="0082255F"/>
    <w:rsid w:val="00836F2D"/>
    <w:rsid w:val="008419A9"/>
    <w:rsid w:val="008450F2"/>
    <w:rsid w:val="00847266"/>
    <w:rsid w:val="0085493E"/>
    <w:rsid w:val="00877455"/>
    <w:rsid w:val="008803B8"/>
    <w:rsid w:val="00892E3F"/>
    <w:rsid w:val="008932B2"/>
    <w:rsid w:val="00893F0B"/>
    <w:rsid w:val="00897C6D"/>
    <w:rsid w:val="008A7F15"/>
    <w:rsid w:val="008B17EC"/>
    <w:rsid w:val="008B3908"/>
    <w:rsid w:val="008C4326"/>
    <w:rsid w:val="008D1595"/>
    <w:rsid w:val="008E7B9D"/>
    <w:rsid w:val="008F60FE"/>
    <w:rsid w:val="00912C42"/>
    <w:rsid w:val="0091345C"/>
    <w:rsid w:val="00920F52"/>
    <w:rsid w:val="00922385"/>
    <w:rsid w:val="0092568F"/>
    <w:rsid w:val="00936323"/>
    <w:rsid w:val="00963F88"/>
    <w:rsid w:val="009942DA"/>
    <w:rsid w:val="009952D7"/>
    <w:rsid w:val="009A306D"/>
    <w:rsid w:val="009A56CA"/>
    <w:rsid w:val="009C16F7"/>
    <w:rsid w:val="009C22C3"/>
    <w:rsid w:val="009D2ECC"/>
    <w:rsid w:val="009E36D6"/>
    <w:rsid w:val="009E5037"/>
    <w:rsid w:val="009F4877"/>
    <w:rsid w:val="009F5264"/>
    <w:rsid w:val="00A00C71"/>
    <w:rsid w:val="00A03EE0"/>
    <w:rsid w:val="00A07790"/>
    <w:rsid w:val="00A0780F"/>
    <w:rsid w:val="00A2015F"/>
    <w:rsid w:val="00A204DD"/>
    <w:rsid w:val="00A31AD9"/>
    <w:rsid w:val="00A32C31"/>
    <w:rsid w:val="00A453D1"/>
    <w:rsid w:val="00A47233"/>
    <w:rsid w:val="00A57EFA"/>
    <w:rsid w:val="00A67C7D"/>
    <w:rsid w:val="00A73680"/>
    <w:rsid w:val="00A73CEE"/>
    <w:rsid w:val="00A8150F"/>
    <w:rsid w:val="00A81B2B"/>
    <w:rsid w:val="00A820A3"/>
    <w:rsid w:val="00A820A5"/>
    <w:rsid w:val="00A9023D"/>
    <w:rsid w:val="00A92573"/>
    <w:rsid w:val="00AA0693"/>
    <w:rsid w:val="00AA3B75"/>
    <w:rsid w:val="00AA4D49"/>
    <w:rsid w:val="00AB2368"/>
    <w:rsid w:val="00AB2C97"/>
    <w:rsid w:val="00AB5977"/>
    <w:rsid w:val="00AC26E2"/>
    <w:rsid w:val="00B25AB5"/>
    <w:rsid w:val="00B26CD7"/>
    <w:rsid w:val="00B316AC"/>
    <w:rsid w:val="00B366B9"/>
    <w:rsid w:val="00B37A74"/>
    <w:rsid w:val="00B41B80"/>
    <w:rsid w:val="00B84969"/>
    <w:rsid w:val="00B9257F"/>
    <w:rsid w:val="00B92AB0"/>
    <w:rsid w:val="00B95652"/>
    <w:rsid w:val="00BA0CA9"/>
    <w:rsid w:val="00BA1A66"/>
    <w:rsid w:val="00BA3016"/>
    <w:rsid w:val="00BA521C"/>
    <w:rsid w:val="00BA7B11"/>
    <w:rsid w:val="00BB2DA7"/>
    <w:rsid w:val="00BC2910"/>
    <w:rsid w:val="00BE1FBC"/>
    <w:rsid w:val="00BE7368"/>
    <w:rsid w:val="00BF0218"/>
    <w:rsid w:val="00BF0DF5"/>
    <w:rsid w:val="00BF2BC5"/>
    <w:rsid w:val="00BF2DCB"/>
    <w:rsid w:val="00C02CBC"/>
    <w:rsid w:val="00C03755"/>
    <w:rsid w:val="00C07A9F"/>
    <w:rsid w:val="00C170AE"/>
    <w:rsid w:val="00C238F6"/>
    <w:rsid w:val="00C40A48"/>
    <w:rsid w:val="00C41536"/>
    <w:rsid w:val="00C44E58"/>
    <w:rsid w:val="00C53120"/>
    <w:rsid w:val="00C60916"/>
    <w:rsid w:val="00C61998"/>
    <w:rsid w:val="00C62488"/>
    <w:rsid w:val="00C633B4"/>
    <w:rsid w:val="00C7498D"/>
    <w:rsid w:val="00C75B2F"/>
    <w:rsid w:val="00C76233"/>
    <w:rsid w:val="00C85216"/>
    <w:rsid w:val="00C867E8"/>
    <w:rsid w:val="00C877DE"/>
    <w:rsid w:val="00CA1E90"/>
    <w:rsid w:val="00CA6B37"/>
    <w:rsid w:val="00CB0CC6"/>
    <w:rsid w:val="00CB18EE"/>
    <w:rsid w:val="00CB2291"/>
    <w:rsid w:val="00CB5C6A"/>
    <w:rsid w:val="00CE54E9"/>
    <w:rsid w:val="00CE6F94"/>
    <w:rsid w:val="00CF707A"/>
    <w:rsid w:val="00D06B57"/>
    <w:rsid w:val="00D102C9"/>
    <w:rsid w:val="00D109CA"/>
    <w:rsid w:val="00D11BC3"/>
    <w:rsid w:val="00D13747"/>
    <w:rsid w:val="00D1740D"/>
    <w:rsid w:val="00D220BF"/>
    <w:rsid w:val="00D24383"/>
    <w:rsid w:val="00D42406"/>
    <w:rsid w:val="00D435D2"/>
    <w:rsid w:val="00D44B48"/>
    <w:rsid w:val="00D50F24"/>
    <w:rsid w:val="00D51464"/>
    <w:rsid w:val="00D52DC8"/>
    <w:rsid w:val="00D55ACD"/>
    <w:rsid w:val="00D6271C"/>
    <w:rsid w:val="00D6760D"/>
    <w:rsid w:val="00D77F44"/>
    <w:rsid w:val="00D92C71"/>
    <w:rsid w:val="00DB3983"/>
    <w:rsid w:val="00DE0AC5"/>
    <w:rsid w:val="00DE4100"/>
    <w:rsid w:val="00DE4840"/>
    <w:rsid w:val="00DE4CAB"/>
    <w:rsid w:val="00DF38E9"/>
    <w:rsid w:val="00DF5738"/>
    <w:rsid w:val="00DF7999"/>
    <w:rsid w:val="00E04B57"/>
    <w:rsid w:val="00E26360"/>
    <w:rsid w:val="00E44655"/>
    <w:rsid w:val="00E4732B"/>
    <w:rsid w:val="00E4750A"/>
    <w:rsid w:val="00E5666F"/>
    <w:rsid w:val="00E57744"/>
    <w:rsid w:val="00E62DF5"/>
    <w:rsid w:val="00E64DC4"/>
    <w:rsid w:val="00E71125"/>
    <w:rsid w:val="00E717AC"/>
    <w:rsid w:val="00E7717F"/>
    <w:rsid w:val="00E83C2D"/>
    <w:rsid w:val="00E907DF"/>
    <w:rsid w:val="00E95B44"/>
    <w:rsid w:val="00E96512"/>
    <w:rsid w:val="00EB0FF8"/>
    <w:rsid w:val="00EB2F29"/>
    <w:rsid w:val="00EB45A9"/>
    <w:rsid w:val="00EC79B5"/>
    <w:rsid w:val="00ED6645"/>
    <w:rsid w:val="00EE0B09"/>
    <w:rsid w:val="00EF1AA5"/>
    <w:rsid w:val="00EF599E"/>
    <w:rsid w:val="00EF744D"/>
    <w:rsid w:val="00EF7BB0"/>
    <w:rsid w:val="00F14413"/>
    <w:rsid w:val="00F24FBB"/>
    <w:rsid w:val="00F26BA9"/>
    <w:rsid w:val="00F452B3"/>
    <w:rsid w:val="00F47515"/>
    <w:rsid w:val="00F50C37"/>
    <w:rsid w:val="00F52236"/>
    <w:rsid w:val="00F5344C"/>
    <w:rsid w:val="00F557C2"/>
    <w:rsid w:val="00F56384"/>
    <w:rsid w:val="00F56595"/>
    <w:rsid w:val="00F72F67"/>
    <w:rsid w:val="00F74EF4"/>
    <w:rsid w:val="00F778F7"/>
    <w:rsid w:val="00F813BB"/>
    <w:rsid w:val="00F86D20"/>
    <w:rsid w:val="00F97487"/>
    <w:rsid w:val="00FA6BB3"/>
    <w:rsid w:val="00FA7C44"/>
    <w:rsid w:val="00FB7358"/>
    <w:rsid w:val="00FC69BC"/>
    <w:rsid w:val="00FE34A5"/>
    <w:rsid w:val="00FF126C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62E62"/>
  <w15:chartTrackingRefBased/>
  <w15:docId w15:val="{D1B9ECFA-EBA2-4609-A530-D93A3745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kern w:val="2"/>
        <w:lang w:val="de-DE" w:eastAsia="de-DE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CAB"/>
    <w:pPr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2C71"/>
    <w:pPr>
      <w:keepNext/>
      <w:keepLines/>
      <w:spacing w:before="600" w:after="240"/>
      <w:outlineLvl w:val="0"/>
    </w:pPr>
    <w:rPr>
      <w:rFonts w:eastAsia="Times New Roman" w:cs="Times New Roman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D92C71"/>
    <w:pPr>
      <w:keepNext/>
      <w:keepLines/>
      <w:spacing w:before="36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92C71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7D56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7D56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7D56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7D56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7D56B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7D56B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1D453C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DE4CAB"/>
    <w:rPr>
      <w:rFonts w:eastAsia="Times New Roman" w:cs="Times New Roman"/>
      <w:b/>
      <w:bCs/>
      <w:color w:val="000000" w:themeColor="text1"/>
      <w:sz w:val="36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92C71"/>
    <w:pPr>
      <w:spacing w:after="300"/>
      <w:contextualSpacing/>
    </w:pPr>
    <w:rPr>
      <w:rFonts w:eastAsia="Times New Roman" w:cs="Times New Roman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DE4CAB"/>
    <w:rPr>
      <w:rFonts w:eastAsia="Times New Roman" w:cs="Times New Roman"/>
      <w:color w:val="000000" w:themeColor="text1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2C71"/>
    <w:pPr>
      <w:numPr>
        <w:ilvl w:val="1"/>
      </w:numPr>
    </w:pPr>
    <w:rPr>
      <w:rFonts w:eastAsia="Times New Roman" w:cs="Times New Roman"/>
      <w:i/>
      <w:iCs/>
      <w:color w:val="000000" w:themeColor="text1"/>
      <w:spacing w:val="15"/>
      <w:sz w:val="32"/>
      <w:szCs w:val="24"/>
    </w:rPr>
  </w:style>
  <w:style w:type="character" w:customStyle="1" w:styleId="UntertitelZchn">
    <w:name w:val="Untertitel Zchn"/>
    <w:link w:val="Untertitel"/>
    <w:uiPriority w:val="11"/>
    <w:rsid w:val="00DE4CAB"/>
    <w:rPr>
      <w:rFonts w:eastAsia="Times New Roman" w:cs="Times New Roman"/>
      <w:i/>
      <w:iCs/>
      <w:color w:val="000000" w:themeColor="text1"/>
      <w:spacing w:val="15"/>
      <w:sz w:val="32"/>
      <w:szCs w:val="24"/>
      <w:lang w:eastAsia="en-US"/>
    </w:rPr>
  </w:style>
  <w:style w:type="character" w:styleId="Hervorhebung">
    <w:name w:val="Emphasis"/>
    <w:uiPriority w:val="20"/>
    <w:qFormat/>
    <w:rsid w:val="00D92C71"/>
    <w:rPr>
      <w:b/>
      <w:i/>
      <w:iCs/>
    </w:rPr>
  </w:style>
  <w:style w:type="character" w:styleId="Fett">
    <w:name w:val="Strong"/>
    <w:uiPriority w:val="22"/>
    <w:qFormat/>
    <w:rsid w:val="001D453C"/>
    <w:rPr>
      <w:b/>
      <w:bCs/>
    </w:rPr>
  </w:style>
  <w:style w:type="paragraph" w:styleId="Kopfzeile">
    <w:name w:val="header"/>
    <w:basedOn w:val="Standard"/>
    <w:link w:val="KopfzeileZchn"/>
    <w:uiPriority w:val="99"/>
    <w:rsid w:val="00D92C71"/>
    <w:pPr>
      <w:tabs>
        <w:tab w:val="center" w:pos="4536"/>
        <w:tab w:val="right" w:pos="9072"/>
      </w:tabs>
      <w:spacing w:after="0"/>
    </w:pPr>
    <w:rPr>
      <w:color w:val="808080" w:themeColor="background1" w:themeShade="8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E4CAB"/>
    <w:rPr>
      <w:color w:val="808080" w:themeColor="background1" w:themeShade="80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D92C7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E4CAB"/>
    <w:rPr>
      <w:sz w:val="18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1D453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4CAB"/>
    <w:rPr>
      <w:rFonts w:ascii="Tahoma" w:hAnsi="Tahoma" w:cs="Tahoma"/>
      <w:sz w:val="16"/>
      <w:szCs w:val="1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4CAB"/>
    <w:rPr>
      <w:rFonts w:eastAsiaTheme="majorEastAsia" w:cstheme="majorBidi"/>
      <w:b/>
      <w:bCs/>
      <w:color w:val="000000" w:themeColor="text1"/>
      <w:sz w:val="24"/>
      <w:szCs w:val="22"/>
      <w:lang w:eastAsia="en-US"/>
    </w:rPr>
  </w:style>
  <w:style w:type="character" w:styleId="Hyperlink">
    <w:name w:val="Hyperlink"/>
    <w:basedOn w:val="Absatz-Standardschriftart"/>
    <w:uiPriority w:val="99"/>
    <w:semiHidden/>
    <w:rsid w:val="007F4C9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4CAB"/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Liste">
    <w:name w:val="List"/>
    <w:basedOn w:val="Standard"/>
    <w:uiPriority w:val="99"/>
    <w:rsid w:val="00DE4CAB"/>
    <w:pPr>
      <w:numPr>
        <w:numId w:val="22"/>
      </w:numPr>
      <w:spacing w:after="0"/>
      <w:ind w:left="714" w:hanging="357"/>
      <w:contextualSpacing/>
    </w:pPr>
  </w:style>
  <w:style w:type="paragraph" w:styleId="Liste2">
    <w:name w:val="List 2"/>
    <w:basedOn w:val="Standard"/>
    <w:uiPriority w:val="99"/>
    <w:rsid w:val="00DE4CAB"/>
    <w:pPr>
      <w:numPr>
        <w:ilvl w:val="1"/>
        <w:numId w:val="22"/>
      </w:numPr>
      <w:spacing w:before="0" w:after="0"/>
      <w:ind w:left="1071" w:hanging="357"/>
      <w:contextualSpacing/>
    </w:pPr>
  </w:style>
  <w:style w:type="paragraph" w:styleId="Liste3">
    <w:name w:val="List 3"/>
    <w:basedOn w:val="Standard"/>
    <w:uiPriority w:val="99"/>
    <w:rsid w:val="00DE4CAB"/>
    <w:pPr>
      <w:numPr>
        <w:ilvl w:val="2"/>
        <w:numId w:val="22"/>
      </w:numPr>
      <w:spacing w:before="0" w:after="0"/>
      <w:ind w:left="1434" w:hanging="357"/>
      <w:contextualSpacing/>
    </w:pPr>
  </w:style>
  <w:style w:type="paragraph" w:customStyle="1" w:styleId="NummerierteListe1">
    <w:name w:val="Nummerierte Liste 1"/>
    <w:basedOn w:val="Standard"/>
    <w:qFormat/>
    <w:rsid w:val="00DE4CAB"/>
    <w:pPr>
      <w:numPr>
        <w:numId w:val="23"/>
      </w:numPr>
      <w:ind w:left="714" w:hanging="357"/>
    </w:pPr>
  </w:style>
  <w:style w:type="paragraph" w:customStyle="1" w:styleId="NummerierteListe2">
    <w:name w:val="Nummerierte Liste 2"/>
    <w:basedOn w:val="NummerierteListe1"/>
    <w:qFormat/>
    <w:rsid w:val="00DE4CAB"/>
    <w:pPr>
      <w:numPr>
        <w:ilvl w:val="1"/>
      </w:numPr>
      <w:ind w:left="1071" w:hanging="357"/>
    </w:pPr>
  </w:style>
  <w:style w:type="paragraph" w:customStyle="1" w:styleId="NummerierteListe3">
    <w:name w:val="Nummerierte Liste 3"/>
    <w:basedOn w:val="NummerierteListe2"/>
    <w:semiHidden/>
    <w:qFormat/>
    <w:rsid w:val="00DE4CAB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56B3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56B3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56B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56B3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56B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56B3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Zitat">
    <w:name w:val="Quote"/>
    <w:basedOn w:val="Standard"/>
    <w:next w:val="Standard"/>
    <w:link w:val="ZitatZchn"/>
    <w:uiPriority w:val="29"/>
    <w:semiHidden/>
    <w:rsid w:val="007D5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D56B3"/>
    <w:rPr>
      <w:i/>
      <w:iCs/>
      <w:color w:val="404040" w:themeColor="text1" w:themeTint="BF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semiHidden/>
    <w:rsid w:val="007D56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rsid w:val="007D56B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7D56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D56B3"/>
    <w:rPr>
      <w:i/>
      <w:iCs/>
      <w:color w:val="365F91" w:themeColor="accent1" w:themeShade="BF"/>
      <w:sz w:val="22"/>
      <w:szCs w:val="22"/>
      <w:lang w:eastAsia="en-US"/>
    </w:rPr>
  </w:style>
  <w:style w:type="character" w:styleId="IntensiverVerweis">
    <w:name w:val="Intense Reference"/>
    <w:basedOn w:val="Absatz-Standardschriftart"/>
    <w:uiPriority w:val="32"/>
    <w:semiHidden/>
    <w:rsid w:val="007D56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970">
              <w:marLeft w:val="2700"/>
              <w:marRight w:val="0"/>
              <w:marTop w:val="300"/>
              <w:marBottom w:val="600"/>
              <w:divBdr>
                <w:top w:val="single" w:sz="2" w:space="3" w:color="F1EEE9"/>
                <w:left w:val="single" w:sz="2" w:space="5" w:color="F1EEE9"/>
                <w:bottom w:val="single" w:sz="2" w:space="3" w:color="F1EEE9"/>
                <w:right w:val="single" w:sz="2" w:space="2" w:color="F1EEE9"/>
              </w:divBdr>
            </w:div>
          </w:divsChild>
        </w:div>
        <w:div w:id="1532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Brandenburg an der Havel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Grothe</dc:creator>
  <cp:keywords/>
  <dc:description/>
  <cp:lastModifiedBy>Anja Maria Grothe</cp:lastModifiedBy>
  <cp:revision>4</cp:revision>
  <cp:lastPrinted>2025-10-28T16:02:00Z</cp:lastPrinted>
  <dcterms:created xsi:type="dcterms:W3CDTF">2025-10-28T11:55:00Z</dcterms:created>
  <dcterms:modified xsi:type="dcterms:W3CDTF">2025-10-28T16:02:00Z</dcterms:modified>
</cp:coreProperties>
</file>